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52C8" w:rsidP="00C15D51" w14:paraId="4C8CBDEC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475EB4" w:rsidP="00196D1B" w14:paraId="4E5EDD20" w14:textId="77777777">
      <w:pPr>
        <w:pStyle w:val="Head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75EB4">
        <w:rPr>
          <w:sz w:val="20"/>
          <w:szCs w:val="20"/>
        </w:rPr>
        <w:t>№ 05-0</w:t>
      </w:r>
      <w:r>
        <w:rPr>
          <w:sz w:val="20"/>
          <w:szCs w:val="20"/>
        </w:rPr>
        <w:t>771</w:t>
      </w:r>
      <w:r w:rsidRPr="00475EB4">
        <w:rPr>
          <w:sz w:val="20"/>
          <w:szCs w:val="20"/>
        </w:rPr>
        <w:t>-2401/2026</w:t>
      </w:r>
    </w:p>
    <w:p w:rsidR="00196D1B" w:rsidRPr="00196D1B" w:rsidP="00196D1B" w14:paraId="2855FF06" w14:textId="77777777">
      <w:pPr>
        <w:pStyle w:val="Head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6D1B">
        <w:rPr>
          <w:sz w:val="20"/>
          <w:szCs w:val="20"/>
        </w:rPr>
        <w:t>УИД 86MS00</w:t>
      </w:r>
      <w:r w:rsidR="000F15DC">
        <w:rPr>
          <w:sz w:val="20"/>
          <w:szCs w:val="20"/>
        </w:rPr>
        <w:t>2</w:t>
      </w:r>
      <w:r w:rsidR="00C866F3">
        <w:rPr>
          <w:sz w:val="20"/>
          <w:szCs w:val="20"/>
        </w:rPr>
        <w:t>4</w:t>
      </w:r>
      <w:r w:rsidRPr="00196D1B">
        <w:rPr>
          <w:sz w:val="20"/>
          <w:szCs w:val="20"/>
        </w:rPr>
        <w:t>-01-202</w:t>
      </w:r>
      <w:r w:rsidR="00B25F1E">
        <w:rPr>
          <w:sz w:val="20"/>
          <w:szCs w:val="20"/>
        </w:rPr>
        <w:t>6</w:t>
      </w:r>
      <w:r w:rsidRPr="00196D1B">
        <w:rPr>
          <w:sz w:val="20"/>
          <w:szCs w:val="20"/>
        </w:rPr>
        <w:t>-00</w:t>
      </w:r>
      <w:r>
        <w:rPr>
          <w:sz w:val="20"/>
          <w:szCs w:val="20"/>
        </w:rPr>
        <w:t>4584</w:t>
      </w:r>
      <w:r w:rsidRPr="00196D1B">
        <w:rPr>
          <w:sz w:val="20"/>
          <w:szCs w:val="20"/>
        </w:rPr>
        <w:t>-</w:t>
      </w:r>
      <w:r>
        <w:rPr>
          <w:sz w:val="20"/>
          <w:szCs w:val="20"/>
        </w:rPr>
        <w:t>37</w:t>
      </w:r>
    </w:p>
    <w:p w:rsidR="00196D1B" w:rsidP="00C15D51" w14:paraId="06256053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C15D51" w:rsidRPr="00D24571" w:rsidP="00C15D51" w14:paraId="62ED0D24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6"/>
          <w:szCs w:val="26"/>
        </w:rPr>
      </w:pPr>
      <w:r w:rsidRPr="00D24571">
        <w:rPr>
          <w:b/>
          <w:sz w:val="26"/>
          <w:szCs w:val="26"/>
        </w:rPr>
        <w:t xml:space="preserve">ПОСТАНОВЛЕНИЕ </w:t>
      </w:r>
    </w:p>
    <w:p w:rsidR="00C15D51" w:rsidRPr="00D24571" w:rsidP="00C15D51" w14:paraId="3B1E18BD" w14:textId="77777777">
      <w:pPr>
        <w:ind w:firstLine="709"/>
        <w:jc w:val="center"/>
        <w:rPr>
          <w:b/>
          <w:sz w:val="26"/>
          <w:szCs w:val="26"/>
        </w:rPr>
      </w:pPr>
      <w:r w:rsidRPr="00D24571">
        <w:rPr>
          <w:b/>
          <w:sz w:val="26"/>
          <w:szCs w:val="26"/>
        </w:rPr>
        <w:t>о назначении административного наказания</w:t>
      </w:r>
    </w:p>
    <w:p w:rsidR="00D63981" w:rsidRPr="00D24571" w:rsidP="00B57BF2" w14:paraId="0CA7CB67" w14:textId="77777777">
      <w:pPr>
        <w:jc w:val="both"/>
        <w:rPr>
          <w:rFonts w:eastAsia="MS Mincho"/>
          <w:sz w:val="26"/>
          <w:szCs w:val="26"/>
        </w:rPr>
      </w:pPr>
    </w:p>
    <w:p w:rsidR="00B57BF2" w:rsidRPr="00D24571" w:rsidP="00B57BF2" w14:paraId="1C32DF80" w14:textId="77777777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06</w:t>
      </w:r>
      <w:r w:rsidRPr="00D24571" w:rsidR="00E5369D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августа</w:t>
      </w:r>
      <w:r w:rsidRPr="00D24571" w:rsidR="00B747EC">
        <w:rPr>
          <w:rFonts w:eastAsia="MS Mincho"/>
          <w:sz w:val="26"/>
          <w:szCs w:val="26"/>
        </w:rPr>
        <w:t xml:space="preserve"> </w:t>
      </w:r>
      <w:r w:rsidRPr="00D24571" w:rsidR="008B380E">
        <w:rPr>
          <w:rFonts w:eastAsia="MS Mincho"/>
          <w:sz w:val="26"/>
          <w:szCs w:val="26"/>
        </w:rPr>
        <w:t>202</w:t>
      </w:r>
      <w:r w:rsidRPr="00D24571" w:rsidR="00B25F1E">
        <w:rPr>
          <w:rFonts w:eastAsia="MS Mincho"/>
          <w:sz w:val="26"/>
          <w:szCs w:val="26"/>
        </w:rPr>
        <w:t>6</w:t>
      </w:r>
      <w:r w:rsidRPr="00D24571">
        <w:rPr>
          <w:rFonts w:eastAsia="MS Mincho"/>
          <w:sz w:val="26"/>
          <w:szCs w:val="26"/>
        </w:rPr>
        <w:t xml:space="preserve"> г</w:t>
      </w:r>
      <w:r w:rsidRPr="00D24571" w:rsidR="00D63981">
        <w:rPr>
          <w:rFonts w:eastAsia="MS Mincho"/>
          <w:sz w:val="26"/>
          <w:szCs w:val="26"/>
        </w:rPr>
        <w:t xml:space="preserve">ода </w:t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  <w:t xml:space="preserve"> </w:t>
      </w:r>
      <w:r w:rsidRPr="00D24571" w:rsidR="00D63981">
        <w:rPr>
          <w:rFonts w:eastAsia="MS Mincho"/>
          <w:sz w:val="26"/>
          <w:szCs w:val="26"/>
        </w:rPr>
        <w:t xml:space="preserve">                         </w:t>
      </w:r>
      <w:r w:rsidR="00D24571">
        <w:rPr>
          <w:rFonts w:eastAsia="MS Mincho"/>
          <w:sz w:val="26"/>
          <w:szCs w:val="26"/>
        </w:rPr>
        <w:t xml:space="preserve">            </w:t>
      </w:r>
      <w:r w:rsidRPr="00D24571">
        <w:rPr>
          <w:rFonts w:eastAsia="MS Mincho"/>
          <w:sz w:val="26"/>
          <w:szCs w:val="26"/>
        </w:rPr>
        <w:t>г.</w:t>
      </w:r>
      <w:r w:rsidRPr="00D24571" w:rsidR="00D63981">
        <w:rPr>
          <w:rFonts w:eastAsia="MS Mincho"/>
          <w:sz w:val="26"/>
          <w:szCs w:val="26"/>
        </w:rPr>
        <w:t xml:space="preserve"> </w:t>
      </w:r>
      <w:r w:rsidRPr="00D24571">
        <w:rPr>
          <w:rFonts w:eastAsia="MS Mincho"/>
          <w:sz w:val="26"/>
          <w:szCs w:val="26"/>
        </w:rPr>
        <w:t xml:space="preserve">Пыть-Ях   </w:t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</w:p>
    <w:p w:rsidR="00C15D51" w:rsidRPr="00D24571" w:rsidP="00C15D51" w14:paraId="66B4E40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Мировой судья судебного участка № 1 Пыть-Яхского судебного района Ханты-Мансийского автономного округа-Югры Костарева Е</w:t>
      </w:r>
      <w:r w:rsidRPr="00D24571" w:rsidR="00EC5731">
        <w:rPr>
          <w:rFonts w:eastAsia="MS Mincho"/>
          <w:sz w:val="26"/>
          <w:szCs w:val="26"/>
        </w:rPr>
        <w:t xml:space="preserve">лена </w:t>
      </w:r>
      <w:r w:rsidRPr="00D24571">
        <w:rPr>
          <w:rFonts w:eastAsia="MS Mincho"/>
          <w:sz w:val="26"/>
          <w:szCs w:val="26"/>
        </w:rPr>
        <w:t>И</w:t>
      </w:r>
      <w:r w:rsidRPr="00D24571" w:rsidR="00EC5731">
        <w:rPr>
          <w:rFonts w:eastAsia="MS Mincho"/>
          <w:sz w:val="26"/>
          <w:szCs w:val="26"/>
        </w:rPr>
        <w:t>горевна</w:t>
      </w:r>
      <w:r w:rsidRPr="00D24571">
        <w:rPr>
          <w:rFonts w:eastAsia="MS Mincho"/>
          <w:sz w:val="26"/>
          <w:szCs w:val="26"/>
        </w:rPr>
        <w:t xml:space="preserve">, находящийся по адресу: 628380, ХМАО-Югра, г. Пыть-Ях, 2 мкр., д. 4, </w:t>
      </w:r>
    </w:p>
    <w:p w:rsidR="00C15D51" w:rsidRPr="00D24571" w:rsidP="00C15D51" w14:paraId="449BBE2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Pr="00D24571" w:rsidR="00FB2F27">
        <w:rPr>
          <w:rFonts w:eastAsia="MS Mincho"/>
          <w:sz w:val="26"/>
          <w:szCs w:val="26"/>
        </w:rPr>
        <w:t>4</w:t>
      </w:r>
      <w:r w:rsidRPr="00D24571">
        <w:rPr>
          <w:rFonts w:eastAsia="MS Mincho"/>
          <w:sz w:val="26"/>
          <w:szCs w:val="26"/>
        </w:rPr>
        <w:t xml:space="preserve"> ст. 1</w:t>
      </w:r>
      <w:r w:rsidRPr="00D24571" w:rsidR="003752C8">
        <w:rPr>
          <w:rFonts w:eastAsia="MS Mincho"/>
          <w:sz w:val="26"/>
          <w:szCs w:val="26"/>
        </w:rPr>
        <w:t>5</w:t>
      </w:r>
      <w:r w:rsidRPr="00D24571">
        <w:rPr>
          <w:rFonts w:eastAsia="MS Mincho"/>
          <w:sz w:val="26"/>
          <w:szCs w:val="26"/>
        </w:rPr>
        <w:t>.</w:t>
      </w:r>
      <w:r w:rsidRPr="00D24571" w:rsidR="003752C8">
        <w:rPr>
          <w:rFonts w:eastAsia="MS Mincho"/>
          <w:sz w:val="26"/>
          <w:szCs w:val="26"/>
        </w:rPr>
        <w:t>33</w:t>
      </w:r>
      <w:r w:rsidRPr="00D24571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 в отношении </w:t>
      </w:r>
    </w:p>
    <w:p w:rsidR="00BD463B" w:rsidP="003752C8" w14:paraId="25DB8696" w14:textId="25DEB2E7">
      <w:pPr>
        <w:pStyle w:val="PlainText"/>
        <w:ind w:left="708"/>
        <w:jc w:val="both"/>
        <w:rPr>
          <w:rFonts w:eastAsia="MS Mincho"/>
          <w:sz w:val="26"/>
          <w:szCs w:val="26"/>
        </w:rPr>
      </w:pPr>
      <w:r w:rsidRPr="00D24571">
        <w:rPr>
          <w:rFonts w:ascii="Times New Roman" w:eastAsia="MS Mincho" w:hAnsi="Times New Roman"/>
          <w:sz w:val="26"/>
          <w:szCs w:val="26"/>
        </w:rPr>
        <w:t xml:space="preserve">должностного лица – </w:t>
      </w:r>
      <w:r w:rsidR="00475EB4">
        <w:rPr>
          <w:rFonts w:ascii="Times New Roman" w:eastAsia="MS Mincho" w:hAnsi="Times New Roman"/>
          <w:sz w:val="26"/>
          <w:szCs w:val="26"/>
        </w:rPr>
        <w:t xml:space="preserve">генерального </w:t>
      </w:r>
      <w:r w:rsidRPr="00D24571">
        <w:rPr>
          <w:rFonts w:ascii="Times New Roman" w:eastAsia="MS Mincho" w:hAnsi="Times New Roman"/>
          <w:sz w:val="26"/>
          <w:szCs w:val="26"/>
        </w:rPr>
        <w:t xml:space="preserve">директора Общества с ограниченной ответственностью </w:t>
      </w:r>
      <w:r w:rsidR="00475EB4">
        <w:rPr>
          <w:rFonts w:ascii="Times New Roman" w:eastAsia="MS Mincho" w:hAnsi="Times New Roman"/>
          <w:sz w:val="26"/>
          <w:szCs w:val="26"/>
        </w:rPr>
        <w:t xml:space="preserve">УК </w:t>
      </w:r>
      <w:r w:rsidRPr="00D24571">
        <w:rPr>
          <w:rFonts w:ascii="Times New Roman" w:eastAsia="MS Mincho" w:hAnsi="Times New Roman"/>
          <w:sz w:val="26"/>
          <w:szCs w:val="26"/>
        </w:rPr>
        <w:t>«</w:t>
      </w:r>
      <w:r w:rsidR="00475EB4">
        <w:rPr>
          <w:rFonts w:ascii="Times New Roman" w:eastAsia="MS Mincho" w:hAnsi="Times New Roman"/>
          <w:sz w:val="26"/>
          <w:szCs w:val="26"/>
        </w:rPr>
        <w:t>Вместе</w:t>
      </w:r>
      <w:r w:rsidRPr="00D24571">
        <w:rPr>
          <w:rFonts w:ascii="Times New Roman" w:eastAsia="MS Mincho" w:hAnsi="Times New Roman"/>
          <w:sz w:val="26"/>
          <w:szCs w:val="26"/>
        </w:rPr>
        <w:t xml:space="preserve">» </w:t>
      </w:r>
      <w:r w:rsidRPr="00475EB4" w:rsidR="00475EB4">
        <w:rPr>
          <w:rFonts w:ascii="Times New Roman" w:eastAsia="MS Mincho" w:hAnsi="Times New Roman"/>
          <w:sz w:val="26"/>
          <w:szCs w:val="26"/>
        </w:rPr>
        <w:t>Тахировой</w:t>
      </w:r>
      <w:r w:rsidRPr="00475EB4" w:rsidR="00475EB4">
        <w:rPr>
          <w:rFonts w:ascii="Times New Roman" w:eastAsia="MS Mincho" w:hAnsi="Times New Roman"/>
          <w:sz w:val="26"/>
          <w:szCs w:val="26"/>
        </w:rPr>
        <w:t xml:space="preserve"> Евгении Робертовны, </w:t>
      </w:r>
      <w:r w:rsidR="000D27DE">
        <w:rPr>
          <w:rFonts w:ascii="Times New Roman" w:eastAsia="MS Mincho" w:hAnsi="Times New Roman"/>
          <w:sz w:val="26"/>
          <w:szCs w:val="26"/>
        </w:rPr>
        <w:t>====</w:t>
      </w:r>
      <w:r w:rsidRPr="00D24571" w:rsidR="00B57BF2">
        <w:rPr>
          <w:rFonts w:eastAsia="MS Mincho"/>
          <w:sz w:val="26"/>
          <w:szCs w:val="26"/>
        </w:rPr>
        <w:tab/>
      </w:r>
    </w:p>
    <w:p w:rsidR="00D24571" w:rsidRPr="00D24571" w:rsidP="003752C8" w14:paraId="71C6F1D8" w14:textId="77777777">
      <w:pPr>
        <w:pStyle w:val="PlainText"/>
        <w:ind w:left="708"/>
        <w:jc w:val="both"/>
        <w:rPr>
          <w:rFonts w:eastAsia="MS Mincho"/>
          <w:sz w:val="26"/>
          <w:szCs w:val="26"/>
        </w:rPr>
      </w:pPr>
    </w:p>
    <w:p w:rsidR="00B57BF2" w:rsidRPr="00D24571" w:rsidP="00B57BF2" w14:paraId="7838E500" w14:textId="77777777">
      <w:pPr>
        <w:ind w:left="3540" w:firstLine="708"/>
        <w:jc w:val="both"/>
        <w:rPr>
          <w:rFonts w:eastAsia="MS Mincho"/>
          <w:b/>
          <w:sz w:val="26"/>
          <w:szCs w:val="26"/>
        </w:rPr>
      </w:pPr>
      <w:r w:rsidRPr="00D24571">
        <w:rPr>
          <w:rFonts w:eastAsia="MS Mincho"/>
          <w:b/>
          <w:sz w:val="26"/>
          <w:szCs w:val="26"/>
        </w:rPr>
        <w:t>УСТАНОВИЛ:</w:t>
      </w:r>
    </w:p>
    <w:p w:rsidR="00B57BF2" w:rsidRPr="00D24571" w:rsidP="00B57BF2" w14:paraId="39B622D1" w14:textId="77777777">
      <w:pPr>
        <w:jc w:val="both"/>
        <w:rPr>
          <w:rFonts w:eastAsia="MS Mincho"/>
          <w:sz w:val="26"/>
          <w:szCs w:val="26"/>
        </w:rPr>
      </w:pPr>
    </w:p>
    <w:p w:rsidR="00536E3E" w:rsidRPr="00D24571" w:rsidP="00536E3E" w14:paraId="1B628278" w14:textId="4507AEF9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----</w:t>
      </w:r>
      <w:r w:rsidRPr="00D24571" w:rsidR="00000000">
        <w:rPr>
          <w:sz w:val="26"/>
          <w:szCs w:val="26"/>
          <w:lang w:eastAsia="ar-SA"/>
        </w:rPr>
        <w:t xml:space="preserve"> по адресу: Ханты-Мансийский автономный округ – Югра, г. </w:t>
      </w:r>
      <w:r>
        <w:rPr>
          <w:sz w:val="26"/>
          <w:szCs w:val="26"/>
          <w:lang w:eastAsia="ar-SA"/>
        </w:rPr>
        <w:t>----</w:t>
      </w:r>
      <w:r w:rsidRPr="00D24571" w:rsidR="00000000">
        <w:rPr>
          <w:sz w:val="26"/>
          <w:szCs w:val="26"/>
          <w:lang w:eastAsia="ar-SA"/>
        </w:rPr>
        <w:t xml:space="preserve"> должностное лицо – </w:t>
      </w:r>
      <w:r w:rsidRPr="00475EB4" w:rsidR="00000000">
        <w:rPr>
          <w:sz w:val="26"/>
          <w:szCs w:val="26"/>
          <w:lang w:eastAsia="ar-SA"/>
        </w:rPr>
        <w:t>генеральн</w:t>
      </w:r>
      <w:r w:rsidR="00000000">
        <w:rPr>
          <w:sz w:val="26"/>
          <w:szCs w:val="26"/>
          <w:lang w:eastAsia="ar-SA"/>
        </w:rPr>
        <w:t>ый</w:t>
      </w:r>
      <w:r w:rsidRPr="00475EB4" w:rsidR="00000000">
        <w:rPr>
          <w:sz w:val="26"/>
          <w:szCs w:val="26"/>
          <w:lang w:eastAsia="ar-SA"/>
        </w:rPr>
        <w:t xml:space="preserve"> директор </w:t>
      </w:r>
      <w:r w:rsidR="00000000">
        <w:rPr>
          <w:sz w:val="26"/>
          <w:szCs w:val="26"/>
          <w:lang w:eastAsia="ar-SA"/>
        </w:rPr>
        <w:t>ООО</w:t>
      </w:r>
      <w:r w:rsidRPr="00475EB4" w:rsidR="00000000">
        <w:rPr>
          <w:sz w:val="26"/>
          <w:szCs w:val="26"/>
          <w:lang w:eastAsia="ar-SA"/>
        </w:rPr>
        <w:t xml:space="preserve"> УК «Вместе» </w:t>
      </w:r>
      <w:r w:rsidRPr="00475EB4" w:rsidR="00000000">
        <w:rPr>
          <w:sz w:val="26"/>
          <w:szCs w:val="26"/>
          <w:lang w:eastAsia="ar-SA"/>
        </w:rPr>
        <w:t>Тахиров</w:t>
      </w:r>
      <w:r w:rsidR="00000000">
        <w:rPr>
          <w:sz w:val="26"/>
          <w:szCs w:val="26"/>
          <w:lang w:eastAsia="ar-SA"/>
        </w:rPr>
        <w:t>а</w:t>
      </w:r>
      <w:r w:rsidRPr="00475EB4" w:rsidR="00000000">
        <w:rPr>
          <w:sz w:val="26"/>
          <w:szCs w:val="26"/>
          <w:lang w:eastAsia="ar-SA"/>
        </w:rPr>
        <w:t xml:space="preserve"> Е</w:t>
      </w:r>
      <w:r w:rsidR="00000000">
        <w:rPr>
          <w:sz w:val="26"/>
          <w:szCs w:val="26"/>
          <w:lang w:eastAsia="ar-SA"/>
        </w:rPr>
        <w:t>.</w:t>
      </w:r>
      <w:r w:rsidRPr="00475EB4" w:rsidR="00000000">
        <w:rPr>
          <w:sz w:val="26"/>
          <w:szCs w:val="26"/>
          <w:lang w:eastAsia="ar-SA"/>
        </w:rPr>
        <w:t>Р</w:t>
      </w:r>
      <w:r w:rsidR="00000000">
        <w:rPr>
          <w:sz w:val="26"/>
          <w:szCs w:val="26"/>
          <w:lang w:eastAsia="ar-SA"/>
        </w:rPr>
        <w:t>.,</w:t>
      </w:r>
      <w:r w:rsidRPr="00475EB4" w:rsidR="00000000">
        <w:rPr>
          <w:sz w:val="26"/>
          <w:szCs w:val="26"/>
          <w:lang w:eastAsia="ar-SA"/>
        </w:rPr>
        <w:t xml:space="preserve"> </w:t>
      </w:r>
      <w:r w:rsidRPr="00D24571" w:rsidR="00000000">
        <w:rPr>
          <w:sz w:val="26"/>
          <w:szCs w:val="26"/>
          <w:lang w:eastAsia="ar-SA"/>
        </w:rPr>
        <w:t xml:space="preserve">в нарушение </w:t>
      </w:r>
      <w:r w:rsidRPr="00D24571" w:rsidR="00333BC3">
        <w:rPr>
          <w:sz w:val="26"/>
          <w:szCs w:val="26"/>
          <w:lang w:eastAsia="ar-SA"/>
        </w:rPr>
        <w:t>п. 2.1 ч. 2 ст. 4.1</w:t>
      </w:r>
      <w:r w:rsidRPr="00D24571" w:rsidR="00EF444D">
        <w:rPr>
          <w:sz w:val="26"/>
          <w:szCs w:val="26"/>
          <w:lang w:eastAsia="ar-SA"/>
        </w:rPr>
        <w:t>,</w:t>
      </w:r>
      <w:r w:rsidRPr="00D24571" w:rsidR="00EF444D">
        <w:rPr>
          <w:sz w:val="26"/>
          <w:szCs w:val="26"/>
        </w:rPr>
        <w:t xml:space="preserve"> </w:t>
      </w:r>
      <w:r w:rsidRPr="00D24571" w:rsidR="00EF444D">
        <w:rPr>
          <w:sz w:val="26"/>
          <w:szCs w:val="26"/>
          <w:lang w:eastAsia="ar-SA"/>
        </w:rPr>
        <w:t xml:space="preserve">ч. 8 ст. 13 </w:t>
      </w:r>
      <w:r w:rsidRPr="00D24571" w:rsidR="00333BC3">
        <w:rPr>
          <w:sz w:val="26"/>
          <w:szCs w:val="26"/>
          <w:lang w:eastAsia="ar-SA"/>
        </w:rPr>
        <w:t>Федерального закона от 29 декабря 2006 г. № 255-ФЗ «Об обязательном социальном страховании на случай временной нетрудоспособности и в связи с материнством»</w:t>
      </w:r>
      <w:r w:rsidRPr="00D24571" w:rsidR="00EF444D">
        <w:rPr>
          <w:sz w:val="26"/>
          <w:szCs w:val="26"/>
          <w:lang w:eastAsia="ar-SA"/>
        </w:rPr>
        <w:t>, п. 22</w:t>
      </w:r>
      <w:r w:rsidRPr="00D24571" w:rsidR="00EF444D">
        <w:rPr>
          <w:sz w:val="26"/>
          <w:szCs w:val="26"/>
        </w:rPr>
        <w:t xml:space="preserve"> </w:t>
      </w:r>
      <w:r w:rsidRPr="00D24571" w:rsidR="00EF444D">
        <w:rPr>
          <w:sz w:val="26"/>
          <w:szCs w:val="26"/>
          <w:lang w:eastAsia="ar-SA"/>
        </w:rPr>
        <w:t>Правил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утв. Постановлением Правительства РФ от 23 ноября 2021 г. № 2010,</w:t>
      </w:r>
      <w:r w:rsidRPr="00D24571" w:rsidR="00333BC3">
        <w:rPr>
          <w:sz w:val="26"/>
          <w:szCs w:val="26"/>
          <w:lang w:eastAsia="ar-SA"/>
        </w:rPr>
        <w:t xml:space="preserve"> не направил</w:t>
      </w:r>
      <w:r w:rsidRPr="00D24571" w:rsidR="00B25F1E">
        <w:rPr>
          <w:sz w:val="26"/>
          <w:szCs w:val="26"/>
          <w:lang w:eastAsia="ar-SA"/>
        </w:rPr>
        <w:t>а</w:t>
      </w:r>
      <w:r w:rsidRPr="00D24571" w:rsidR="00333BC3">
        <w:rPr>
          <w:sz w:val="26"/>
          <w:szCs w:val="26"/>
          <w:lang w:eastAsia="ar-SA"/>
        </w:rPr>
        <w:t xml:space="preserve"> ответ на запрос, подтверждение корректировки сведений</w:t>
      </w:r>
      <w:r w:rsidRPr="00D24571" w:rsidR="00000000">
        <w:rPr>
          <w:sz w:val="26"/>
          <w:szCs w:val="26"/>
        </w:rPr>
        <w:t>,</w:t>
      </w:r>
      <w:r w:rsidRPr="00D24571" w:rsidR="00333BC3">
        <w:rPr>
          <w:sz w:val="26"/>
          <w:szCs w:val="26"/>
        </w:rPr>
        <w:t xml:space="preserve"> которые следовало направить в течение трех рабочих дней с даты направления запроса на проверку</w:t>
      </w:r>
      <w:r w:rsidR="00000000">
        <w:rPr>
          <w:sz w:val="26"/>
          <w:szCs w:val="26"/>
        </w:rPr>
        <w:t xml:space="preserve"> (</w:t>
      </w:r>
      <w:r w:rsidRPr="00D24571" w:rsidR="00333BC3">
        <w:rPr>
          <w:sz w:val="26"/>
          <w:szCs w:val="26"/>
        </w:rPr>
        <w:t xml:space="preserve">до </w:t>
      </w:r>
      <w:r w:rsidR="00000000">
        <w:rPr>
          <w:sz w:val="26"/>
          <w:szCs w:val="26"/>
        </w:rPr>
        <w:t>10</w:t>
      </w:r>
      <w:r w:rsidRPr="00D24571" w:rsidR="00333BC3">
        <w:rPr>
          <w:sz w:val="26"/>
          <w:szCs w:val="26"/>
        </w:rPr>
        <w:t>.</w:t>
      </w:r>
      <w:r w:rsidRPr="00D24571" w:rsidR="000D5E93">
        <w:rPr>
          <w:sz w:val="26"/>
          <w:szCs w:val="26"/>
        </w:rPr>
        <w:t>12</w:t>
      </w:r>
      <w:r w:rsidRPr="00D24571" w:rsidR="00333BC3">
        <w:rPr>
          <w:sz w:val="26"/>
          <w:szCs w:val="26"/>
        </w:rPr>
        <w:t>.202</w:t>
      </w:r>
      <w:r w:rsidRPr="00D24571" w:rsidR="00B25F1E">
        <w:rPr>
          <w:sz w:val="26"/>
          <w:szCs w:val="26"/>
        </w:rPr>
        <w:t>5</w:t>
      </w:r>
      <w:r w:rsidR="00000000">
        <w:rPr>
          <w:sz w:val="26"/>
          <w:szCs w:val="26"/>
        </w:rPr>
        <w:t>)</w:t>
      </w:r>
      <w:r w:rsidRPr="00D24571" w:rsidR="00333BC3">
        <w:rPr>
          <w:sz w:val="26"/>
          <w:szCs w:val="26"/>
        </w:rPr>
        <w:t>,</w:t>
      </w:r>
      <w:r w:rsidRPr="00D24571" w:rsidR="00000000">
        <w:rPr>
          <w:sz w:val="26"/>
          <w:szCs w:val="26"/>
          <w:lang w:eastAsia="ar-SA"/>
        </w:rPr>
        <w:t xml:space="preserve"> то есть совершил</w:t>
      </w:r>
      <w:r w:rsidR="00000000">
        <w:rPr>
          <w:sz w:val="26"/>
          <w:szCs w:val="26"/>
          <w:lang w:eastAsia="ar-SA"/>
        </w:rPr>
        <w:t>а</w:t>
      </w:r>
      <w:r w:rsidRPr="00D24571" w:rsidR="00000000">
        <w:rPr>
          <w:sz w:val="26"/>
          <w:szCs w:val="26"/>
          <w:lang w:eastAsia="ar-SA"/>
        </w:rPr>
        <w:t xml:space="preserve"> административное правонарушение, предусмотренное ч. </w:t>
      </w:r>
      <w:r w:rsidRPr="00D24571" w:rsidR="00333BC3">
        <w:rPr>
          <w:sz w:val="26"/>
          <w:szCs w:val="26"/>
          <w:lang w:eastAsia="ar-SA"/>
        </w:rPr>
        <w:t>4</w:t>
      </w:r>
      <w:r w:rsidRPr="00D24571" w:rsidR="00000000">
        <w:rPr>
          <w:sz w:val="26"/>
          <w:szCs w:val="26"/>
          <w:lang w:eastAsia="ar-SA"/>
        </w:rPr>
        <w:t xml:space="preserve"> ст. 15.33 Кодекса Российской Федерации об административных правонарушениях.</w:t>
      </w:r>
    </w:p>
    <w:p w:rsidR="00634FE5" w:rsidRPr="00D24571" w:rsidP="000F15DC" w14:paraId="2D340791" w14:textId="77777777">
      <w:pPr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 xml:space="preserve">В судебное заседание </w:t>
      </w:r>
      <w:r w:rsidRPr="00475EB4" w:rsidR="00475EB4">
        <w:rPr>
          <w:sz w:val="26"/>
          <w:szCs w:val="26"/>
          <w:lang w:eastAsia="ar-SA"/>
        </w:rPr>
        <w:t>Тахирова Е.Р.</w:t>
      </w:r>
      <w:r w:rsidRPr="00D24571">
        <w:rPr>
          <w:sz w:val="26"/>
          <w:szCs w:val="26"/>
          <w:lang w:eastAsia="ar-SA"/>
        </w:rPr>
        <w:t xml:space="preserve"> не явил</w:t>
      </w:r>
      <w:r w:rsidR="00475EB4">
        <w:rPr>
          <w:sz w:val="26"/>
          <w:szCs w:val="26"/>
          <w:lang w:eastAsia="ar-SA"/>
        </w:rPr>
        <w:t>а</w:t>
      </w:r>
      <w:r w:rsidRPr="00D24571">
        <w:rPr>
          <w:sz w:val="26"/>
          <w:szCs w:val="26"/>
          <w:lang w:eastAsia="ar-SA"/>
        </w:rPr>
        <w:t>с</w:t>
      </w:r>
      <w:r w:rsidR="00475EB4">
        <w:rPr>
          <w:sz w:val="26"/>
          <w:szCs w:val="26"/>
          <w:lang w:eastAsia="ar-SA"/>
        </w:rPr>
        <w:t>ь</w:t>
      </w:r>
      <w:r w:rsidRPr="00D24571">
        <w:rPr>
          <w:sz w:val="26"/>
          <w:szCs w:val="26"/>
          <w:lang w:eastAsia="ar-SA"/>
        </w:rPr>
        <w:t>, о месте и времени рассмотрения дела извещен</w:t>
      </w:r>
      <w:r w:rsidR="00475EB4">
        <w:rPr>
          <w:sz w:val="26"/>
          <w:szCs w:val="26"/>
          <w:lang w:eastAsia="ar-SA"/>
        </w:rPr>
        <w:t>а</w:t>
      </w:r>
      <w:r w:rsidRPr="00D24571">
        <w:rPr>
          <w:sz w:val="26"/>
          <w:szCs w:val="26"/>
          <w:lang w:eastAsia="ar-SA"/>
        </w:rPr>
        <w:t xml:space="preserve"> надлежащим образом. В соответствии с правовой позицией, изложенной в п. 6 постановления Пленума Верховного суда РФ от 24 марта 2005 года № 5 «О некоторых вопросах, возникающих у судов при применении Кодекса Российской Федерации об административных правонарушениях» лицо, в отношении которого ведется производство по делу, считается извещенным о времени и месте судебного рассмотрения и в случае возвращения почтового отправления с отметкой об истечении срока хранения. В связи с чем мировой судья полагает возможным рассмотреть дело в отсутствие </w:t>
      </w:r>
      <w:r w:rsidRPr="00475EB4" w:rsidR="00475EB4">
        <w:rPr>
          <w:sz w:val="26"/>
          <w:szCs w:val="26"/>
          <w:lang w:eastAsia="ar-SA"/>
        </w:rPr>
        <w:t>Тахиров</w:t>
      </w:r>
      <w:r w:rsidR="00475EB4">
        <w:rPr>
          <w:sz w:val="26"/>
          <w:szCs w:val="26"/>
          <w:lang w:eastAsia="ar-SA"/>
        </w:rPr>
        <w:t>ой</w:t>
      </w:r>
      <w:r w:rsidRPr="00475EB4" w:rsidR="00475EB4">
        <w:rPr>
          <w:sz w:val="26"/>
          <w:szCs w:val="26"/>
          <w:lang w:eastAsia="ar-SA"/>
        </w:rPr>
        <w:t xml:space="preserve"> Е.Р.</w:t>
      </w:r>
    </w:p>
    <w:p w:rsidR="000F15DC" w:rsidRPr="00D24571" w:rsidP="000F15DC" w14:paraId="40131493" w14:textId="77777777">
      <w:pPr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>Исследовав представленные материалы дела, мировой судья приходит к следующему.</w:t>
      </w:r>
    </w:p>
    <w:p w:rsidR="00536E3E" w:rsidRPr="00D24571" w:rsidP="000F15DC" w14:paraId="37092F82" w14:textId="77777777">
      <w:pPr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sz w:val="26"/>
          <w:szCs w:val="26"/>
          <w:lang w:eastAsia="ar-SA"/>
        </w:rPr>
        <w:t xml:space="preserve">В силу ч. </w:t>
      </w:r>
      <w:r w:rsidRPr="00D24571" w:rsidR="00333BC3">
        <w:rPr>
          <w:sz w:val="26"/>
          <w:szCs w:val="26"/>
          <w:lang w:eastAsia="ar-SA"/>
        </w:rPr>
        <w:t>4</w:t>
      </w:r>
      <w:r w:rsidRPr="00D24571">
        <w:rPr>
          <w:sz w:val="26"/>
          <w:szCs w:val="26"/>
          <w:lang w:eastAsia="ar-SA"/>
        </w:rPr>
        <w:t xml:space="preserve"> ст. 15.33 Кодекса Российской Федерации об административных правонарушениях административно-противоправным и наказуемым признается </w:t>
      </w:r>
      <w:r w:rsidRPr="00D24571" w:rsidR="00EF444D">
        <w:rPr>
          <w:sz w:val="26"/>
          <w:szCs w:val="26"/>
          <w:lang w:eastAsia="ar-SA"/>
        </w:rPr>
        <w:t xml:space="preserve"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</w:t>
      </w:r>
      <w:r w:rsidRPr="00D24571" w:rsidR="00EF444D">
        <w:rPr>
          <w:sz w:val="26"/>
          <w:szCs w:val="26"/>
          <w:lang w:eastAsia="ar-SA"/>
        </w:rPr>
        <w:t>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EF444D" w:rsidRPr="00D24571" w:rsidP="00EF444D" w14:paraId="76705B7A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В соответствии с п. 2.1 ч. 2 ст. 4.1 Федерального закона от 29.12.2006 № 255-ФЗ «Об обязательном социальном страховании на случай временной нетрудоспособности и в связи с материнством» (далее – Закон № 255-ФЗ) страхователь обязан своевременно представлять в территориальные органы СФР сведения, необходимые для назначения и выплаты страхового обеспечения застрахованному лицу.</w:t>
      </w:r>
    </w:p>
    <w:p w:rsidR="00EF444D" w:rsidRPr="00D24571" w:rsidP="00EF444D" w14:paraId="4F723B93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В силу ч. 8 ст. 13 Закона № 255-ФЗ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подписи.</w:t>
      </w:r>
    </w:p>
    <w:p w:rsidR="00EF444D" w:rsidRPr="00D24571" w:rsidP="00EF444D" w14:paraId="6C6451BD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В соответствии с ч. 20 ст. 13 Закона № 255-ФЗ в случае представления не в полном объеме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извещение о представлении недостающих сведений или документов по форме, утверждаемой страховщиком. Страхователь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EF444D" w:rsidRPr="00D24571" w:rsidP="00EF444D" w14:paraId="5FA0A99B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Согласно ч. 17 ст. 13 Закона № 255-ФЗ 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 w:rsidR="00EF444D" w:rsidRPr="00D24571" w:rsidP="00EF444D" w14:paraId="31979985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 xml:space="preserve">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утверждены постановлением Правительства Российской Федерации от </w:t>
      </w:r>
      <w:r w:rsidRPr="00D24571">
        <w:rPr>
          <w:color w:val="22272F"/>
          <w:sz w:val="26"/>
          <w:szCs w:val="26"/>
          <w:shd w:val="clear" w:color="auto" w:fill="FFFFFF"/>
        </w:rPr>
        <w:t>23.11.2021 № 2010 (далее - Правила).</w:t>
      </w:r>
    </w:p>
    <w:p w:rsidR="00EF444D" w:rsidRPr="00D24571" w:rsidP="00EF444D" w14:paraId="1FE9409C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Согласно п. 22 Правил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нетрудоспособности.</w:t>
      </w:r>
    </w:p>
    <w:p w:rsidR="00EF444D" w:rsidRPr="00D24571" w:rsidP="00EF444D" w14:paraId="52606A7A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В соответствии с пунктом 3 Правил информационное взаимодействие страхователей и страховщика в электронном виде осуществляется с использованием системы электронного документооборота страховщика. Формат информационного взаимодействия утверждается страховщиком. Взаимодействие с Фондом осуществляется страхователями посредством СЭДО с использованием программного обеспечения страхователя, используемого для ведения бухгалтерского и кадрового учета, программного обеспечения, используемого для формирования и сдачи отчетности, а также с использованием Личного кабинета Страхователя, размещенного в сети Интернет.</w:t>
      </w:r>
    </w:p>
    <w:p w:rsidR="00EF444D" w:rsidRPr="00D24571" w:rsidP="00EF444D" w14:paraId="57E1A0F0" w14:textId="1706B7A9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 xml:space="preserve">Как следует из материалов дела, </w:t>
      </w:r>
      <w:r w:rsidR="00475EB4">
        <w:rPr>
          <w:color w:val="22272F"/>
          <w:sz w:val="26"/>
          <w:szCs w:val="26"/>
          <w:shd w:val="clear" w:color="auto" w:fill="FFFFFF"/>
        </w:rPr>
        <w:t>12</w:t>
      </w:r>
      <w:r w:rsidRPr="00D24571">
        <w:rPr>
          <w:color w:val="22272F"/>
          <w:sz w:val="26"/>
          <w:szCs w:val="26"/>
          <w:shd w:val="clear" w:color="auto" w:fill="FFFFFF"/>
        </w:rPr>
        <w:t>.</w:t>
      </w:r>
      <w:r w:rsidRPr="00D24571" w:rsidR="000D5E93">
        <w:rPr>
          <w:color w:val="22272F"/>
          <w:sz w:val="26"/>
          <w:szCs w:val="26"/>
          <w:shd w:val="clear" w:color="auto" w:fill="FFFFFF"/>
        </w:rPr>
        <w:t>12</w:t>
      </w:r>
      <w:r w:rsidRPr="00D24571">
        <w:rPr>
          <w:color w:val="22272F"/>
          <w:sz w:val="26"/>
          <w:szCs w:val="26"/>
          <w:shd w:val="clear" w:color="auto" w:fill="FFFFFF"/>
        </w:rPr>
        <w:t>.202</w:t>
      </w:r>
      <w:r w:rsidRPr="00D24571" w:rsidR="00B25F1E">
        <w:rPr>
          <w:color w:val="22272F"/>
          <w:sz w:val="26"/>
          <w:szCs w:val="26"/>
          <w:shd w:val="clear" w:color="auto" w:fill="FFFFFF"/>
        </w:rPr>
        <w:t>5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</w:t>
      </w:r>
      <w:r w:rsidRPr="00D24571" w:rsidR="000D5E93">
        <w:rPr>
          <w:color w:val="22272F"/>
          <w:sz w:val="26"/>
          <w:szCs w:val="26"/>
          <w:shd w:val="clear" w:color="auto" w:fill="FFFFFF"/>
        </w:rPr>
        <w:t xml:space="preserve">ООО </w:t>
      </w:r>
      <w:r w:rsidR="00475EB4">
        <w:rPr>
          <w:color w:val="22272F"/>
          <w:sz w:val="26"/>
          <w:szCs w:val="26"/>
          <w:shd w:val="clear" w:color="auto" w:fill="FFFFFF"/>
        </w:rPr>
        <w:t xml:space="preserve">УК </w:t>
      </w:r>
      <w:r w:rsidRPr="00D24571" w:rsidR="000D5E93">
        <w:rPr>
          <w:color w:val="22272F"/>
          <w:sz w:val="26"/>
          <w:szCs w:val="26"/>
          <w:shd w:val="clear" w:color="auto" w:fill="FFFFFF"/>
        </w:rPr>
        <w:t>«</w:t>
      </w:r>
      <w:r w:rsidR="00475EB4">
        <w:rPr>
          <w:color w:val="22272F"/>
          <w:sz w:val="26"/>
          <w:szCs w:val="26"/>
          <w:shd w:val="clear" w:color="auto" w:fill="FFFFFF"/>
        </w:rPr>
        <w:t>Вместе</w:t>
      </w:r>
      <w:r w:rsidRPr="00D24571" w:rsidR="000D5E93">
        <w:rPr>
          <w:color w:val="22272F"/>
          <w:sz w:val="26"/>
          <w:szCs w:val="26"/>
          <w:shd w:val="clear" w:color="auto" w:fill="FFFFFF"/>
        </w:rPr>
        <w:t xml:space="preserve">» 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направил в Отделение Фонда пенсионного и социального страхования Российской Федерации по ХМАО-Югре сведения в электронном виде для назначения и выплаты пособия по временной нетрудоспособности </w:t>
      </w:r>
      <w:r w:rsidR="00475EB4">
        <w:rPr>
          <w:color w:val="22272F"/>
          <w:sz w:val="26"/>
          <w:szCs w:val="26"/>
          <w:shd w:val="clear" w:color="auto" w:fill="FFFFFF"/>
        </w:rPr>
        <w:t>Шемякина А.Н.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по электронному листку нетрудоспособности № </w:t>
      </w:r>
      <w:r w:rsidR="000D27DE">
        <w:rPr>
          <w:color w:val="22272F"/>
          <w:sz w:val="26"/>
          <w:szCs w:val="26"/>
          <w:shd w:val="clear" w:color="auto" w:fill="FFFFFF"/>
        </w:rPr>
        <w:t>----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за период нетрудоспособности </w:t>
      </w:r>
      <w:r w:rsidRPr="00D24571" w:rsidR="00952926">
        <w:rPr>
          <w:color w:val="22272F"/>
          <w:sz w:val="26"/>
          <w:szCs w:val="26"/>
          <w:shd w:val="clear" w:color="auto" w:fill="FFFFFF"/>
        </w:rPr>
        <w:t xml:space="preserve">с </w:t>
      </w:r>
      <w:r w:rsidR="000D27DE">
        <w:rPr>
          <w:color w:val="22272F"/>
          <w:sz w:val="26"/>
          <w:szCs w:val="26"/>
          <w:shd w:val="clear" w:color="auto" w:fill="FFFFFF"/>
        </w:rPr>
        <w:t>----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по </w:t>
      </w:r>
      <w:r w:rsidR="000D27DE">
        <w:rPr>
          <w:color w:val="22272F"/>
          <w:sz w:val="26"/>
          <w:szCs w:val="26"/>
          <w:shd w:val="clear" w:color="auto" w:fill="FFFFFF"/>
        </w:rPr>
        <w:t>----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, что подтверждается скриншотом функционального компонента «Процессинг и управление выплатами» Федеральной государственной информационной системы «Единая интегрированная информационная система «Соцстрах». Согласно проактивному процессу № </w:t>
      </w:r>
      <w:r w:rsidR="000D27DE">
        <w:rPr>
          <w:color w:val="22272F"/>
          <w:sz w:val="26"/>
          <w:szCs w:val="26"/>
          <w:shd w:val="clear" w:color="auto" w:fill="FFFFFF"/>
        </w:rPr>
        <w:t>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</w:t>
      </w:r>
      <w:r w:rsidR="000D27DE">
        <w:rPr>
          <w:color w:val="22272F"/>
          <w:sz w:val="26"/>
          <w:szCs w:val="26"/>
          <w:shd w:val="clear" w:color="auto" w:fill="FFFFFF"/>
        </w:rPr>
        <w:t>-----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в 0</w:t>
      </w:r>
      <w:r w:rsidR="00475EB4">
        <w:rPr>
          <w:color w:val="22272F"/>
          <w:sz w:val="26"/>
          <w:szCs w:val="26"/>
          <w:shd w:val="clear" w:color="auto" w:fill="FFFFFF"/>
        </w:rPr>
        <w:t>6</w:t>
      </w:r>
      <w:r w:rsidRPr="00D24571" w:rsidR="00952926">
        <w:rPr>
          <w:color w:val="22272F"/>
          <w:sz w:val="26"/>
          <w:szCs w:val="26"/>
          <w:shd w:val="clear" w:color="auto" w:fill="FFFFFF"/>
        </w:rPr>
        <w:t>:</w:t>
      </w:r>
      <w:r w:rsidR="00475EB4">
        <w:rPr>
          <w:color w:val="22272F"/>
          <w:sz w:val="26"/>
          <w:szCs w:val="26"/>
          <w:shd w:val="clear" w:color="auto" w:fill="FFFFFF"/>
        </w:rPr>
        <w:t>46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, что подтверждается распечаткой проактивного процесса функционального компонента «Проактивные выплаты» Федеральной государственной информационной системы «Единая интегрированная информационная система «Соцстрах». </w:t>
      </w:r>
    </w:p>
    <w:p w:rsidR="00EF444D" w:rsidRPr="00D24571" w:rsidP="00EF444D" w14:paraId="05E7F022" w14:textId="42C50C31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 xml:space="preserve">Ответ на запрос страхователь должен был направить до 24 час. 00 мин. </w:t>
      </w:r>
      <w:r w:rsidR="000D27DE">
        <w:rPr>
          <w:color w:val="22272F"/>
          <w:sz w:val="26"/>
          <w:szCs w:val="26"/>
          <w:shd w:val="clear" w:color="auto" w:fill="FFFFFF"/>
        </w:rPr>
        <w:t>----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, однако </w:t>
      </w:r>
      <w:r w:rsidRPr="00D24571" w:rsidR="00772D65">
        <w:rPr>
          <w:color w:val="22272F"/>
          <w:sz w:val="26"/>
          <w:szCs w:val="26"/>
          <w:shd w:val="clear" w:color="auto" w:fill="FFFFFF"/>
        </w:rPr>
        <w:t>не сделал этого.</w:t>
      </w:r>
      <w:r w:rsidRPr="00D24571">
        <w:rPr>
          <w:color w:val="22272F"/>
          <w:sz w:val="26"/>
          <w:szCs w:val="26"/>
          <w:shd w:val="clear" w:color="auto" w:fill="FFFFFF"/>
        </w:rPr>
        <w:t xml:space="preserve">  </w:t>
      </w:r>
    </w:p>
    <w:p w:rsidR="00772D65" w:rsidRPr="00D24571" w:rsidP="00EF444D" w14:paraId="2DF3ECC5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D24571">
        <w:rPr>
          <w:color w:val="22272F"/>
          <w:sz w:val="26"/>
          <w:szCs w:val="26"/>
          <w:shd w:val="clear" w:color="auto" w:fill="FFFFFF"/>
        </w:rPr>
        <w:t>В соответствии со ст. 2.4 КоАП, административной ответственности подлежит должностное лицо в случае совершения им административного правонарушения в связи с неисполнением, либо ненадлежащим исполнением своих служебных обязанностей.</w:t>
      </w:r>
    </w:p>
    <w:p w:rsidR="00536E3E" w:rsidRPr="00D24571" w:rsidP="00EF444D" w14:paraId="01CEFFB0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>Событие административного правонарушения и вина должностного лица в его совершении подтверждаются совокупностью исследованных в судебном заседании доказательств:</w:t>
      </w:r>
    </w:p>
    <w:p w:rsidR="00536E3E" w:rsidRPr="00D24571" w:rsidP="00536E3E" w14:paraId="7D33A64D" w14:textId="3E9F3A9D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>-</w:t>
      </w:r>
      <w:r w:rsidRPr="00D24571" w:rsidR="00D1596F">
        <w:rPr>
          <w:sz w:val="26"/>
          <w:szCs w:val="26"/>
          <w:lang w:eastAsia="ar-SA"/>
        </w:rPr>
        <w:t xml:space="preserve"> </w:t>
      </w:r>
      <w:r w:rsidRPr="00D24571">
        <w:rPr>
          <w:sz w:val="26"/>
          <w:szCs w:val="26"/>
          <w:lang w:eastAsia="ar-SA"/>
        </w:rPr>
        <w:t>протоколом об административном правонарушении №</w:t>
      </w:r>
      <w:r w:rsidRPr="00D24571" w:rsidR="00407B74">
        <w:rPr>
          <w:sz w:val="26"/>
          <w:szCs w:val="26"/>
          <w:lang w:eastAsia="ar-SA"/>
        </w:rPr>
        <w:t xml:space="preserve"> </w:t>
      </w:r>
      <w:r w:rsidR="000D27DE">
        <w:rPr>
          <w:sz w:val="26"/>
          <w:szCs w:val="26"/>
          <w:lang w:eastAsia="ar-SA"/>
        </w:rPr>
        <w:t>----</w:t>
      </w:r>
      <w:r w:rsidRPr="00D24571">
        <w:rPr>
          <w:sz w:val="26"/>
          <w:szCs w:val="26"/>
          <w:lang w:eastAsia="ar-SA"/>
        </w:rPr>
        <w:t xml:space="preserve">, составленным в соответствии с требованиями ст. 28.2 Кодекса Российской Федерации об административных правонарушениях, </w:t>
      </w:r>
      <w:r w:rsidRPr="00D24571" w:rsidR="00772D65">
        <w:rPr>
          <w:sz w:val="26"/>
          <w:szCs w:val="26"/>
          <w:lang w:eastAsia="ar-SA"/>
        </w:rPr>
        <w:t>в котором изложены событие и обстоятельства административного правонарушения</w:t>
      </w:r>
      <w:r w:rsidRPr="00D24571">
        <w:rPr>
          <w:sz w:val="26"/>
          <w:szCs w:val="26"/>
          <w:lang w:eastAsia="ar-SA"/>
        </w:rPr>
        <w:t xml:space="preserve">; </w:t>
      </w:r>
    </w:p>
    <w:p w:rsidR="00772D65" w:rsidRPr="00D24571" w:rsidP="00536E3E" w14:paraId="417FCDFD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>- выпиской из Единого государственного реестра юридических лиц, согласно которой физическим лицом, имеющим право без доверенности действовать от имени юридического лица является</w:t>
      </w:r>
      <w:r w:rsidR="00475EB4">
        <w:rPr>
          <w:sz w:val="26"/>
          <w:szCs w:val="26"/>
          <w:lang w:eastAsia="ar-SA"/>
        </w:rPr>
        <w:t xml:space="preserve"> генеральный</w:t>
      </w:r>
      <w:r w:rsidRPr="00D24571">
        <w:rPr>
          <w:sz w:val="26"/>
          <w:szCs w:val="26"/>
          <w:lang w:eastAsia="ar-SA"/>
        </w:rPr>
        <w:t xml:space="preserve"> директор </w:t>
      </w:r>
      <w:r w:rsidR="00475EB4">
        <w:rPr>
          <w:sz w:val="26"/>
          <w:szCs w:val="26"/>
          <w:lang w:eastAsia="ar-SA"/>
        </w:rPr>
        <w:t>Тахирова Е.Р</w:t>
      </w:r>
      <w:r w:rsidRPr="00D24571" w:rsidR="000D5E93">
        <w:rPr>
          <w:sz w:val="26"/>
          <w:szCs w:val="26"/>
          <w:lang w:eastAsia="ar-SA"/>
        </w:rPr>
        <w:t>.</w:t>
      </w:r>
      <w:r w:rsidRPr="00D24571">
        <w:rPr>
          <w:sz w:val="26"/>
          <w:szCs w:val="26"/>
          <w:lang w:eastAsia="ar-SA"/>
        </w:rPr>
        <w:t>;</w:t>
      </w:r>
    </w:p>
    <w:p w:rsidR="00B04123" w:rsidRPr="00D24571" w:rsidP="00536E3E" w14:paraId="5F0E309C" w14:textId="52FAC442">
      <w:pPr>
        <w:widowControl w:val="0"/>
        <w:shd w:val="clear" w:color="auto" w:fill="FFFFFF"/>
        <w:spacing w:line="0" w:lineRule="atLeast"/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 xml:space="preserve">- сведениями базы данных, согласно которым </w:t>
      </w:r>
      <w:r w:rsidR="000D27DE">
        <w:rPr>
          <w:sz w:val="26"/>
          <w:szCs w:val="26"/>
          <w:lang w:eastAsia="ar-SA"/>
        </w:rPr>
        <w:t>----</w:t>
      </w:r>
      <w:r w:rsidRPr="00475EB4" w:rsidR="00475EB4">
        <w:rPr>
          <w:sz w:val="26"/>
          <w:szCs w:val="26"/>
          <w:lang w:eastAsia="ar-SA"/>
        </w:rPr>
        <w:t xml:space="preserve"> ООО УК «Вместе»  направил в Отделение Фонда пенсионного и социального страхования Российской </w:t>
      </w:r>
      <w:r w:rsidRPr="00475EB4" w:rsidR="00475EB4">
        <w:rPr>
          <w:sz w:val="26"/>
          <w:szCs w:val="26"/>
          <w:lang w:eastAsia="ar-SA"/>
        </w:rPr>
        <w:t xml:space="preserve">Федерации по ХМАО-Югре сведения в электронном виде для назначения и выплаты пособия по временной нетрудоспособности Шемякина А.Н. по электронному листку нетрудоспособности № </w:t>
      </w:r>
      <w:r w:rsidR="000D27DE">
        <w:rPr>
          <w:sz w:val="26"/>
          <w:szCs w:val="26"/>
          <w:lang w:eastAsia="ar-SA"/>
        </w:rPr>
        <w:t>---</w:t>
      </w:r>
      <w:r w:rsidRPr="00475EB4" w:rsidR="00475EB4">
        <w:rPr>
          <w:sz w:val="26"/>
          <w:szCs w:val="26"/>
          <w:lang w:eastAsia="ar-SA"/>
        </w:rPr>
        <w:t xml:space="preserve">за период нетрудоспособности с </w:t>
      </w:r>
      <w:r w:rsidR="000D27DE">
        <w:rPr>
          <w:sz w:val="26"/>
          <w:szCs w:val="26"/>
          <w:lang w:eastAsia="ar-SA"/>
        </w:rPr>
        <w:t>----</w:t>
      </w:r>
      <w:r w:rsidRPr="00475EB4" w:rsidR="00475EB4">
        <w:rPr>
          <w:sz w:val="26"/>
          <w:szCs w:val="26"/>
          <w:lang w:eastAsia="ar-SA"/>
        </w:rPr>
        <w:t xml:space="preserve">, что подтверждается скриншотом функционального компонента «Процессинг и управление выплатами» Федеральной государственной информационной системы «Единая интегрированная информационная система «Соцстрах». Согласно проактивному процессу № </w:t>
      </w:r>
      <w:r w:rsidR="000D27DE">
        <w:rPr>
          <w:sz w:val="26"/>
          <w:szCs w:val="26"/>
          <w:lang w:eastAsia="ar-SA"/>
        </w:rPr>
        <w:t>----</w:t>
      </w:r>
      <w:r w:rsidRPr="00475EB4" w:rsidR="00475EB4">
        <w:rPr>
          <w:sz w:val="26"/>
          <w:szCs w:val="26"/>
          <w:lang w:eastAsia="ar-SA"/>
        </w:rPr>
        <w:t xml:space="preserve">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</w:t>
      </w:r>
      <w:r w:rsidR="000D27DE">
        <w:rPr>
          <w:sz w:val="26"/>
          <w:szCs w:val="26"/>
          <w:lang w:eastAsia="ar-SA"/>
        </w:rPr>
        <w:t>----</w:t>
      </w:r>
      <w:r w:rsidRPr="00D24571">
        <w:rPr>
          <w:sz w:val="26"/>
          <w:szCs w:val="26"/>
          <w:lang w:eastAsia="ar-SA"/>
        </w:rPr>
        <w:t xml:space="preserve"> </w:t>
      </w:r>
    </w:p>
    <w:p w:rsidR="00536E3E" w:rsidRPr="00D24571" w:rsidP="00536E3E" w14:paraId="3E6BB860" w14:textId="77777777">
      <w:pPr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536E3E" w:rsidRPr="00D24571" w:rsidP="00536E3E" w14:paraId="458CFD56" w14:textId="77777777">
      <w:pPr>
        <w:ind w:firstLine="708"/>
        <w:jc w:val="both"/>
        <w:rPr>
          <w:sz w:val="26"/>
          <w:szCs w:val="26"/>
          <w:lang w:eastAsia="ar-SA"/>
        </w:rPr>
      </w:pPr>
      <w:r w:rsidRPr="00D24571">
        <w:rPr>
          <w:sz w:val="26"/>
          <w:szCs w:val="26"/>
          <w:lang w:eastAsia="ar-SA"/>
        </w:rPr>
        <w:t xml:space="preserve">При таких обстоятельствах, </w:t>
      </w:r>
      <w:r w:rsidRPr="00D24571" w:rsidR="00C325C0">
        <w:rPr>
          <w:sz w:val="26"/>
          <w:szCs w:val="26"/>
          <w:lang w:eastAsia="ar-SA"/>
        </w:rPr>
        <w:t>мировой судья находит</w:t>
      </w:r>
      <w:r w:rsidRPr="00D24571">
        <w:rPr>
          <w:sz w:val="26"/>
          <w:szCs w:val="26"/>
          <w:lang w:eastAsia="ar-SA"/>
        </w:rPr>
        <w:t xml:space="preserve"> вину должностного лица –</w:t>
      </w:r>
      <w:r w:rsidRPr="00D24571" w:rsidR="00156D16">
        <w:rPr>
          <w:sz w:val="26"/>
          <w:szCs w:val="26"/>
          <w:lang w:eastAsia="ar-SA"/>
        </w:rPr>
        <w:t xml:space="preserve"> </w:t>
      </w:r>
      <w:r w:rsidRPr="00475EB4" w:rsidR="00475EB4">
        <w:rPr>
          <w:sz w:val="26"/>
          <w:szCs w:val="26"/>
          <w:lang w:eastAsia="ar-SA"/>
        </w:rPr>
        <w:t xml:space="preserve">генерального директора Общества с ограниченной ответственностью УК «Вместе» Тахировой Евгении Робертовны </w:t>
      </w:r>
      <w:r w:rsidRPr="00D24571">
        <w:rPr>
          <w:sz w:val="26"/>
          <w:szCs w:val="26"/>
          <w:lang w:eastAsia="ar-SA"/>
        </w:rPr>
        <w:t>установленной, и квалифицирует е</w:t>
      </w:r>
      <w:r w:rsidR="00475EB4">
        <w:rPr>
          <w:sz w:val="26"/>
          <w:szCs w:val="26"/>
          <w:lang w:eastAsia="ar-SA"/>
        </w:rPr>
        <w:t>е</w:t>
      </w:r>
      <w:r w:rsidRPr="00D24571">
        <w:rPr>
          <w:sz w:val="26"/>
          <w:szCs w:val="26"/>
          <w:lang w:eastAsia="ar-SA"/>
        </w:rPr>
        <w:t xml:space="preserve"> действия по ч.</w:t>
      </w:r>
      <w:r w:rsidRPr="00D24571" w:rsidR="002F41A3">
        <w:rPr>
          <w:sz w:val="26"/>
          <w:szCs w:val="26"/>
          <w:lang w:eastAsia="ar-SA"/>
        </w:rPr>
        <w:t> </w:t>
      </w:r>
      <w:r w:rsidRPr="00D24571" w:rsidR="00772D65">
        <w:rPr>
          <w:sz w:val="26"/>
          <w:szCs w:val="26"/>
          <w:lang w:eastAsia="ar-SA"/>
        </w:rPr>
        <w:t>4</w:t>
      </w:r>
      <w:r w:rsidRPr="00D24571">
        <w:rPr>
          <w:sz w:val="26"/>
          <w:szCs w:val="26"/>
          <w:lang w:eastAsia="ar-SA"/>
        </w:rPr>
        <w:t xml:space="preserve"> ст. 15.33 Кодекса Российской Федерации об административных правонарушениях – </w:t>
      </w:r>
      <w:r w:rsidRPr="00D24571" w:rsidR="00772D65">
        <w:rPr>
          <w:sz w:val="26"/>
          <w:szCs w:val="26"/>
          <w:lang w:eastAsia="ar-SA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</w:t>
      </w:r>
      <w:r w:rsidRPr="00D24571">
        <w:rPr>
          <w:sz w:val="26"/>
          <w:szCs w:val="26"/>
          <w:lang w:eastAsia="ar-SA"/>
        </w:rPr>
        <w:t>.</w:t>
      </w:r>
    </w:p>
    <w:p w:rsidR="0031084A" w:rsidRPr="00D24571" w:rsidP="0031084A" w14:paraId="4CDFAA8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Обстоятельств,</w:t>
      </w:r>
      <w:r w:rsidRPr="00D24571" w:rsidR="00D31AB6">
        <w:rPr>
          <w:rFonts w:eastAsia="MS Mincho"/>
          <w:sz w:val="26"/>
          <w:szCs w:val="26"/>
        </w:rPr>
        <w:t xml:space="preserve"> </w:t>
      </w:r>
      <w:r w:rsidRPr="00D24571">
        <w:rPr>
          <w:rFonts w:eastAsia="MS Mincho"/>
          <w:sz w:val="26"/>
          <w:szCs w:val="26"/>
        </w:rPr>
        <w:t>предусмотренны</w:t>
      </w:r>
      <w:r w:rsidRPr="00D24571" w:rsidR="00582147">
        <w:rPr>
          <w:rFonts w:eastAsia="MS Mincho"/>
          <w:sz w:val="26"/>
          <w:szCs w:val="26"/>
        </w:rPr>
        <w:t>х</w:t>
      </w:r>
      <w:r w:rsidRPr="00D24571">
        <w:rPr>
          <w:rFonts w:eastAsia="MS Mincho"/>
          <w:sz w:val="26"/>
          <w:szCs w:val="26"/>
        </w:rPr>
        <w:t xml:space="preserve"> </w:t>
      </w:r>
      <w:r w:rsidRPr="00D24571" w:rsidR="00634FE5">
        <w:rPr>
          <w:rFonts w:eastAsia="MS Mincho"/>
          <w:sz w:val="26"/>
          <w:szCs w:val="26"/>
        </w:rPr>
        <w:t xml:space="preserve">ст.ст. 4.2, </w:t>
      </w:r>
      <w:r w:rsidRPr="00D24571" w:rsidR="00582147">
        <w:rPr>
          <w:rFonts w:eastAsia="MS Mincho"/>
          <w:sz w:val="26"/>
          <w:szCs w:val="26"/>
        </w:rPr>
        <w:t>4.3</w:t>
      </w:r>
      <w:r w:rsidRPr="00D24571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D24571" w:rsidR="00582147">
        <w:rPr>
          <w:rFonts w:eastAsia="MS Mincho"/>
          <w:sz w:val="26"/>
          <w:szCs w:val="26"/>
        </w:rPr>
        <w:t>,</w:t>
      </w:r>
      <w:r w:rsidRPr="00D24571">
        <w:rPr>
          <w:rFonts w:eastAsia="MS Mincho"/>
          <w:sz w:val="26"/>
          <w:szCs w:val="26"/>
        </w:rPr>
        <w:t xml:space="preserve"> </w:t>
      </w:r>
      <w:r w:rsidRPr="00D24571" w:rsidR="00634FE5">
        <w:rPr>
          <w:rFonts w:eastAsia="MS Mincho"/>
          <w:sz w:val="26"/>
          <w:szCs w:val="26"/>
        </w:rPr>
        <w:t xml:space="preserve">смягчающих и </w:t>
      </w:r>
      <w:r w:rsidRPr="00D24571" w:rsidR="00582147">
        <w:rPr>
          <w:rFonts w:eastAsia="MS Mincho"/>
          <w:sz w:val="26"/>
          <w:szCs w:val="26"/>
        </w:rPr>
        <w:t>отягчающих</w:t>
      </w:r>
      <w:r w:rsidRPr="00D24571">
        <w:rPr>
          <w:rFonts w:eastAsia="MS Mincho"/>
          <w:sz w:val="26"/>
          <w:szCs w:val="26"/>
        </w:rPr>
        <w:t xml:space="preserve"> административную ответственность</w:t>
      </w:r>
      <w:r w:rsidRPr="00D24571" w:rsidR="00582147">
        <w:rPr>
          <w:rFonts w:eastAsia="MS Mincho"/>
          <w:sz w:val="26"/>
          <w:szCs w:val="26"/>
        </w:rPr>
        <w:t xml:space="preserve"> </w:t>
      </w:r>
      <w:r w:rsidRPr="00D24571">
        <w:rPr>
          <w:rFonts w:eastAsia="MS Mincho"/>
          <w:sz w:val="26"/>
          <w:szCs w:val="26"/>
        </w:rPr>
        <w:t>мировым судьей по делу не установлено.</w:t>
      </w:r>
    </w:p>
    <w:p w:rsidR="0031084A" w:rsidRPr="00D24571" w:rsidP="0031084A" w14:paraId="3B9CDDA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Учитывая характер совершенного правонарушения, личность виновно</w:t>
      </w:r>
      <w:r w:rsidRPr="00D24571" w:rsidR="0013098B">
        <w:rPr>
          <w:rFonts w:eastAsia="MS Mincho"/>
          <w:sz w:val="26"/>
          <w:szCs w:val="26"/>
        </w:rPr>
        <w:t>го</w:t>
      </w:r>
      <w:r w:rsidRPr="00D24571">
        <w:rPr>
          <w:rFonts w:eastAsia="MS Mincho"/>
          <w:sz w:val="26"/>
          <w:szCs w:val="26"/>
        </w:rPr>
        <w:t>, е</w:t>
      </w:r>
      <w:r w:rsidRPr="00D24571" w:rsidR="0013098B">
        <w:rPr>
          <w:rFonts w:eastAsia="MS Mincho"/>
          <w:sz w:val="26"/>
          <w:szCs w:val="26"/>
        </w:rPr>
        <w:t>го</w:t>
      </w:r>
      <w:r w:rsidRPr="00D24571">
        <w:rPr>
          <w:rFonts w:eastAsia="MS Mincho"/>
          <w:sz w:val="26"/>
          <w:szCs w:val="26"/>
        </w:rPr>
        <w:t xml:space="preserve">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</w:t>
      </w:r>
      <w:r w:rsidR="00475EB4">
        <w:rPr>
          <w:rFonts w:eastAsia="MS Mincho"/>
          <w:sz w:val="26"/>
          <w:szCs w:val="26"/>
        </w:rPr>
        <w:t>Тахировой Е.Р.</w:t>
      </w:r>
      <w:r w:rsidRPr="00D24571" w:rsidR="00582147">
        <w:rPr>
          <w:rFonts w:eastAsia="MS Mincho"/>
          <w:sz w:val="26"/>
          <w:szCs w:val="26"/>
        </w:rPr>
        <w:t xml:space="preserve"> </w:t>
      </w:r>
      <w:r w:rsidRPr="00D24571">
        <w:rPr>
          <w:rFonts w:eastAsia="MS Mincho"/>
          <w:sz w:val="26"/>
          <w:szCs w:val="26"/>
        </w:rPr>
        <w:t xml:space="preserve">наказание в виде административного штрафа в минимальном размере. </w:t>
      </w:r>
    </w:p>
    <w:p w:rsidR="0031084A" w:rsidP="0031084A" w14:paraId="0BF0DBE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D24571" w:rsidP="0031084A" w14:paraId="32315DFA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75EB4" w:rsidP="0031084A" w14:paraId="2AEEFB9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75EB4" w:rsidP="0031084A" w14:paraId="2D378DE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75EB4" w:rsidP="0031084A" w14:paraId="474C996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D24571" w:rsidP="0031084A" w14:paraId="60A62297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31084A" w:rsidRPr="00D24571" w:rsidP="00C325C0" w14:paraId="6089E5B4" w14:textId="77777777">
      <w:pPr>
        <w:ind w:firstLine="708"/>
        <w:jc w:val="center"/>
        <w:rPr>
          <w:rFonts w:eastAsia="MS Mincho"/>
          <w:b/>
          <w:sz w:val="26"/>
          <w:szCs w:val="26"/>
        </w:rPr>
      </w:pPr>
      <w:r w:rsidRPr="00D24571">
        <w:rPr>
          <w:rFonts w:eastAsia="MS Mincho"/>
          <w:b/>
          <w:sz w:val="26"/>
          <w:szCs w:val="26"/>
        </w:rPr>
        <w:t>ПОСТАНОВИЛ:</w:t>
      </w:r>
    </w:p>
    <w:p w:rsidR="0031084A" w:rsidRPr="00D24571" w:rsidP="0031084A" w14:paraId="253E04F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31084A" w:rsidRPr="00D24571" w:rsidP="0031084A" w14:paraId="5751DBD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Признать должностное лицо – </w:t>
      </w:r>
      <w:r w:rsidRPr="00475EB4" w:rsidR="00475EB4">
        <w:rPr>
          <w:rFonts w:eastAsia="MS Mincho"/>
          <w:sz w:val="26"/>
          <w:szCs w:val="26"/>
        </w:rPr>
        <w:t>генерального директора Общества с ограниченной ответственностью УК «Вместе» Тахиров</w:t>
      </w:r>
      <w:r w:rsidR="00475EB4">
        <w:rPr>
          <w:rFonts w:eastAsia="MS Mincho"/>
          <w:sz w:val="26"/>
          <w:szCs w:val="26"/>
        </w:rPr>
        <w:t>у</w:t>
      </w:r>
      <w:r w:rsidRPr="00475EB4" w:rsidR="00475EB4">
        <w:rPr>
          <w:rFonts w:eastAsia="MS Mincho"/>
          <w:sz w:val="26"/>
          <w:szCs w:val="26"/>
        </w:rPr>
        <w:t xml:space="preserve"> Евгени</w:t>
      </w:r>
      <w:r w:rsidR="00475EB4">
        <w:rPr>
          <w:rFonts w:eastAsia="MS Mincho"/>
          <w:sz w:val="26"/>
          <w:szCs w:val="26"/>
        </w:rPr>
        <w:t>ю</w:t>
      </w:r>
      <w:r w:rsidRPr="00475EB4" w:rsidR="00475EB4">
        <w:rPr>
          <w:rFonts w:eastAsia="MS Mincho"/>
          <w:sz w:val="26"/>
          <w:szCs w:val="26"/>
        </w:rPr>
        <w:t xml:space="preserve"> Робертовн</w:t>
      </w:r>
      <w:r w:rsidR="00475EB4">
        <w:rPr>
          <w:rFonts w:eastAsia="MS Mincho"/>
          <w:sz w:val="26"/>
          <w:szCs w:val="26"/>
        </w:rPr>
        <w:t>у</w:t>
      </w:r>
      <w:r w:rsidRPr="00475EB4" w:rsidR="00475EB4">
        <w:rPr>
          <w:rFonts w:eastAsia="MS Mincho"/>
          <w:sz w:val="26"/>
          <w:szCs w:val="26"/>
        </w:rPr>
        <w:t xml:space="preserve"> </w:t>
      </w:r>
      <w:r w:rsidRPr="00D24571">
        <w:rPr>
          <w:rFonts w:eastAsia="MS Mincho"/>
          <w:sz w:val="26"/>
          <w:szCs w:val="26"/>
        </w:rPr>
        <w:t>виновн</w:t>
      </w:r>
      <w:r w:rsidRPr="00D24571" w:rsidR="00952926">
        <w:rPr>
          <w:rFonts w:eastAsia="MS Mincho"/>
          <w:sz w:val="26"/>
          <w:szCs w:val="26"/>
        </w:rPr>
        <w:t>ой</w:t>
      </w:r>
      <w:r w:rsidRPr="00D24571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</w:t>
      </w:r>
      <w:r w:rsidRPr="00D24571" w:rsidR="00772D65">
        <w:rPr>
          <w:rFonts w:eastAsia="MS Mincho"/>
          <w:sz w:val="26"/>
          <w:szCs w:val="26"/>
        </w:rPr>
        <w:t>4</w:t>
      </w:r>
      <w:r w:rsidRPr="00D24571">
        <w:rPr>
          <w:rFonts w:eastAsia="MS Mincho"/>
          <w:sz w:val="26"/>
          <w:szCs w:val="26"/>
        </w:rPr>
        <w:t xml:space="preserve"> ст. 15.33 Кодекса Российской Федерации об административных правонарушениях и назначить наказание в виде административного штрафа в размере 300 (триста) рублей. </w:t>
      </w:r>
    </w:p>
    <w:p w:rsidR="00C325C0" w:rsidRPr="00D24571" w:rsidP="0031084A" w14:paraId="7A6A911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Административный штраф подлежит зачислению на счет получателя:</w:t>
      </w:r>
    </w:p>
    <w:p w:rsidR="00952926" w:rsidRPr="00D24571" w:rsidP="00952926" w14:paraId="654D8AC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Банк получателя: ОКЦ № 8 Уральского ГУ Банка России//УФК по Ханты-Мансийскому автономному округу - Югре г. Ханты-Мансийск</w:t>
      </w:r>
    </w:p>
    <w:p w:rsidR="00952926" w:rsidRPr="00D24571" w:rsidP="00952926" w14:paraId="6AD1E9B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Номер счета получателя платежа (номер казначейского счета, Р/счет): 03100643000000018700;</w:t>
      </w:r>
    </w:p>
    <w:p w:rsidR="00952926" w:rsidRPr="00D24571" w:rsidP="00952926" w14:paraId="11FF906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Номер счета банка получателя (номер банковского счета, входящего в состав единого казначейского счета, Кор/счет) - 40102810245370000007;</w:t>
      </w:r>
    </w:p>
    <w:p w:rsidR="00952926" w:rsidRPr="00D24571" w:rsidP="00952926" w14:paraId="1454B77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БИКТОФК: 007162163;</w:t>
      </w:r>
    </w:p>
    <w:p w:rsidR="00952926" w:rsidRPr="00D24571" w:rsidP="00952926" w14:paraId="110FDCA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Получатель: УФК по Ханты-Мансийскому AO-Югре (ОСФР по ХМАО - Югре, л/с 04874Ф87010), </w:t>
      </w:r>
    </w:p>
    <w:p w:rsidR="00952926" w:rsidRPr="00D24571" w:rsidP="00952926" w14:paraId="288FB20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ИНН 8601002078, </w:t>
      </w:r>
    </w:p>
    <w:p w:rsidR="00952926" w:rsidRPr="00D24571" w:rsidP="00952926" w14:paraId="2BAD907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КПП 860101001,</w:t>
      </w:r>
    </w:p>
    <w:p w:rsidR="00952926" w:rsidRPr="00D24571" w:rsidP="00952926" w14:paraId="3C8BB12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ОКТМО 71871000 </w:t>
      </w:r>
    </w:p>
    <w:p w:rsidR="00952926" w:rsidRPr="00D24571" w:rsidP="00952926" w14:paraId="5617ADB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КБК 79711601230060002140,</w:t>
      </w:r>
    </w:p>
    <w:p w:rsidR="00952926" w:rsidRPr="00D24571" w:rsidP="00952926" w14:paraId="656FEDB7" w14:textId="2D6254E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УИН </w:t>
      </w:r>
      <w:r w:rsidR="000D27DE">
        <w:rPr>
          <w:rFonts w:eastAsia="MS Mincho"/>
          <w:sz w:val="26"/>
          <w:szCs w:val="26"/>
        </w:rPr>
        <w:t>----</w:t>
      </w:r>
    </w:p>
    <w:p w:rsidR="00952926" w:rsidRPr="00D24571" w:rsidP="00952926" w14:paraId="11FF741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Назначение платежа - Денежные взыскания (административные штрафы), установленные главой 15 КоАП РФ, предусмотренные за нарушение ч. 4 ст. 15.33 КоАП.</w:t>
      </w:r>
    </w:p>
    <w:p w:rsidR="0031084A" w:rsidRPr="00D24571" w:rsidP="00952926" w14:paraId="1014DAA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31084A" w:rsidRPr="00D24571" w:rsidP="0031084A" w14:paraId="0B1481F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31084A" w:rsidRPr="00D24571" w:rsidP="0031084A" w14:paraId="2CCAF05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D24571" w:rsidR="00D24571">
        <w:rPr>
          <w:rFonts w:eastAsia="MS Mincho"/>
          <w:sz w:val="26"/>
          <w:szCs w:val="26"/>
        </w:rPr>
        <w:t>дней</w:t>
      </w:r>
      <w:r w:rsidRPr="00D24571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</w:t>
      </w:r>
    </w:p>
    <w:p w:rsidR="00D71D40" w:rsidRPr="00D24571" w:rsidP="0031084A" w14:paraId="007427DC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31084A" w:rsidRPr="00D24571" w:rsidP="00CD3ACB" w14:paraId="0329D102" w14:textId="6BA66607">
      <w:pPr>
        <w:jc w:val="both"/>
        <w:rPr>
          <w:rFonts w:eastAsia="MS Mincho"/>
          <w:sz w:val="26"/>
          <w:szCs w:val="26"/>
        </w:rPr>
      </w:pPr>
      <w:r w:rsidRPr="00D24571">
        <w:rPr>
          <w:rFonts w:eastAsia="MS Mincho"/>
          <w:sz w:val="26"/>
          <w:szCs w:val="26"/>
        </w:rPr>
        <w:t>Мировой судья</w:t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</w:r>
      <w:r w:rsidRPr="00D24571">
        <w:rPr>
          <w:rFonts w:eastAsia="MS Mincho"/>
          <w:sz w:val="26"/>
          <w:szCs w:val="26"/>
        </w:rPr>
        <w:tab/>
        <w:t xml:space="preserve">      </w:t>
      </w:r>
      <w:r w:rsidR="00D24571">
        <w:rPr>
          <w:rFonts w:eastAsia="MS Mincho"/>
          <w:sz w:val="26"/>
          <w:szCs w:val="26"/>
        </w:rPr>
        <w:t xml:space="preserve">  </w:t>
      </w:r>
      <w:r w:rsidRPr="00D24571">
        <w:rPr>
          <w:rFonts w:eastAsia="MS Mincho"/>
          <w:sz w:val="26"/>
          <w:szCs w:val="26"/>
        </w:rPr>
        <w:t>Е.И. Костарева</w:t>
      </w:r>
    </w:p>
    <w:p w:rsidR="0031084A" w:rsidRPr="00D24571" w:rsidP="0031084A" w14:paraId="7643E20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31084A" w:rsidRPr="00D24571" w:rsidP="00CD3ACB" w14:paraId="25437455" w14:textId="305FF0D2">
      <w:pPr>
        <w:jc w:val="both"/>
        <w:rPr>
          <w:rFonts w:eastAsia="MS Mincho"/>
          <w:sz w:val="26"/>
          <w:szCs w:val="26"/>
        </w:rPr>
      </w:pPr>
    </w:p>
    <w:sectPr w:rsidSect="00D71D40">
      <w:headerReference w:type="default" r:id="rId5"/>
      <w:pgSz w:w="11906" w:h="16838" w:code="9"/>
      <w:pgMar w:top="709" w:right="851" w:bottom="992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68517597"/>
      <w:docPartObj>
        <w:docPartGallery w:val="Page Numbers (Top of Page)"/>
        <w:docPartUnique/>
      </w:docPartObj>
    </w:sdtPr>
    <w:sdtContent>
      <w:p w:rsidR="00196D1B" w14:paraId="66529848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B4">
          <w:rPr>
            <w:noProof/>
          </w:rPr>
          <w:t>5</w:t>
        </w:r>
        <w:r>
          <w:fldChar w:fldCharType="end"/>
        </w:r>
      </w:p>
    </w:sdtContent>
  </w:sdt>
  <w:p w:rsidR="00196D1B" w14:paraId="09A8E8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B1"/>
    <w:rsid w:val="000038BF"/>
    <w:rsid w:val="000147B7"/>
    <w:rsid w:val="00014F84"/>
    <w:rsid w:val="00021B37"/>
    <w:rsid w:val="00022DFA"/>
    <w:rsid w:val="00025AB3"/>
    <w:rsid w:val="00031749"/>
    <w:rsid w:val="000342BC"/>
    <w:rsid w:val="000421DB"/>
    <w:rsid w:val="000429F0"/>
    <w:rsid w:val="0004661C"/>
    <w:rsid w:val="0004694A"/>
    <w:rsid w:val="0004697C"/>
    <w:rsid w:val="00050932"/>
    <w:rsid w:val="00050E36"/>
    <w:rsid w:val="00053762"/>
    <w:rsid w:val="00070E54"/>
    <w:rsid w:val="000718E5"/>
    <w:rsid w:val="0007486D"/>
    <w:rsid w:val="000A138E"/>
    <w:rsid w:val="000A5413"/>
    <w:rsid w:val="000A7A39"/>
    <w:rsid w:val="000D27DE"/>
    <w:rsid w:val="000D2925"/>
    <w:rsid w:val="000D5E93"/>
    <w:rsid w:val="000E6B8C"/>
    <w:rsid w:val="000F15DC"/>
    <w:rsid w:val="000F1C88"/>
    <w:rsid w:val="000F1F0F"/>
    <w:rsid w:val="000F3466"/>
    <w:rsid w:val="000F62B9"/>
    <w:rsid w:val="00105B5A"/>
    <w:rsid w:val="00105E3E"/>
    <w:rsid w:val="001172D2"/>
    <w:rsid w:val="00125E12"/>
    <w:rsid w:val="0013098B"/>
    <w:rsid w:val="00130B7F"/>
    <w:rsid w:val="00143C11"/>
    <w:rsid w:val="001449D9"/>
    <w:rsid w:val="00146A93"/>
    <w:rsid w:val="001566BE"/>
    <w:rsid w:val="00156D16"/>
    <w:rsid w:val="00161383"/>
    <w:rsid w:val="00161C28"/>
    <w:rsid w:val="0016255F"/>
    <w:rsid w:val="00166CF7"/>
    <w:rsid w:val="001734F5"/>
    <w:rsid w:val="001746CC"/>
    <w:rsid w:val="00175AE3"/>
    <w:rsid w:val="00192066"/>
    <w:rsid w:val="001933E4"/>
    <w:rsid w:val="0019558E"/>
    <w:rsid w:val="00196D1B"/>
    <w:rsid w:val="00197CA9"/>
    <w:rsid w:val="001A5974"/>
    <w:rsid w:val="001B61ED"/>
    <w:rsid w:val="001D1AA0"/>
    <w:rsid w:val="001D5AAC"/>
    <w:rsid w:val="001E2D1E"/>
    <w:rsid w:val="001E48A2"/>
    <w:rsid w:val="00200A6B"/>
    <w:rsid w:val="002402E6"/>
    <w:rsid w:val="00240FE4"/>
    <w:rsid w:val="002413CC"/>
    <w:rsid w:val="002478BF"/>
    <w:rsid w:val="00256C65"/>
    <w:rsid w:val="00260614"/>
    <w:rsid w:val="00261CCD"/>
    <w:rsid w:val="002636CF"/>
    <w:rsid w:val="002771C3"/>
    <w:rsid w:val="00290899"/>
    <w:rsid w:val="0029787B"/>
    <w:rsid w:val="002A0F71"/>
    <w:rsid w:val="002A3FBA"/>
    <w:rsid w:val="002A79A4"/>
    <w:rsid w:val="002B0EC4"/>
    <w:rsid w:val="002B1410"/>
    <w:rsid w:val="002B5E35"/>
    <w:rsid w:val="002B67F7"/>
    <w:rsid w:val="002C1190"/>
    <w:rsid w:val="002C1CA4"/>
    <w:rsid w:val="002D48E7"/>
    <w:rsid w:val="002E387D"/>
    <w:rsid w:val="002F104D"/>
    <w:rsid w:val="002F222E"/>
    <w:rsid w:val="002F41A3"/>
    <w:rsid w:val="00303D1A"/>
    <w:rsid w:val="00304A32"/>
    <w:rsid w:val="00305E2F"/>
    <w:rsid w:val="00307D1F"/>
    <w:rsid w:val="0031084A"/>
    <w:rsid w:val="003110E2"/>
    <w:rsid w:val="00311BE0"/>
    <w:rsid w:val="00312C8F"/>
    <w:rsid w:val="00322C31"/>
    <w:rsid w:val="00327394"/>
    <w:rsid w:val="00333BC3"/>
    <w:rsid w:val="00342B1F"/>
    <w:rsid w:val="0034594C"/>
    <w:rsid w:val="00345C07"/>
    <w:rsid w:val="00346DA0"/>
    <w:rsid w:val="003548EA"/>
    <w:rsid w:val="0035496F"/>
    <w:rsid w:val="00356726"/>
    <w:rsid w:val="00356F45"/>
    <w:rsid w:val="00360A19"/>
    <w:rsid w:val="00361588"/>
    <w:rsid w:val="0036158B"/>
    <w:rsid w:val="00362F36"/>
    <w:rsid w:val="00363204"/>
    <w:rsid w:val="003646AA"/>
    <w:rsid w:val="00366E99"/>
    <w:rsid w:val="00370456"/>
    <w:rsid w:val="003719FA"/>
    <w:rsid w:val="003732C6"/>
    <w:rsid w:val="003752C8"/>
    <w:rsid w:val="003761E2"/>
    <w:rsid w:val="00380B83"/>
    <w:rsid w:val="0038420D"/>
    <w:rsid w:val="003A296D"/>
    <w:rsid w:val="003B003D"/>
    <w:rsid w:val="003B0F1B"/>
    <w:rsid w:val="003B2A15"/>
    <w:rsid w:val="003B2A71"/>
    <w:rsid w:val="003C4FD7"/>
    <w:rsid w:val="003D4B11"/>
    <w:rsid w:val="003F1787"/>
    <w:rsid w:val="003F1C4A"/>
    <w:rsid w:val="003F61F5"/>
    <w:rsid w:val="003F7274"/>
    <w:rsid w:val="00401F51"/>
    <w:rsid w:val="004030BF"/>
    <w:rsid w:val="00407B74"/>
    <w:rsid w:val="0041192F"/>
    <w:rsid w:val="004217E4"/>
    <w:rsid w:val="0042420F"/>
    <w:rsid w:val="00424C94"/>
    <w:rsid w:val="00432EEF"/>
    <w:rsid w:val="0043396E"/>
    <w:rsid w:val="004356B6"/>
    <w:rsid w:val="004366BE"/>
    <w:rsid w:val="004371A1"/>
    <w:rsid w:val="00441E3D"/>
    <w:rsid w:val="0045632F"/>
    <w:rsid w:val="004667E2"/>
    <w:rsid w:val="00475EB4"/>
    <w:rsid w:val="004912B4"/>
    <w:rsid w:val="004A1F1C"/>
    <w:rsid w:val="004A4247"/>
    <w:rsid w:val="004A6F51"/>
    <w:rsid w:val="004B0D55"/>
    <w:rsid w:val="004B2986"/>
    <w:rsid w:val="004B556B"/>
    <w:rsid w:val="004B7668"/>
    <w:rsid w:val="004D3AC0"/>
    <w:rsid w:val="00504AA7"/>
    <w:rsid w:val="005066B1"/>
    <w:rsid w:val="00507B79"/>
    <w:rsid w:val="00511BEA"/>
    <w:rsid w:val="005152F3"/>
    <w:rsid w:val="00516BDA"/>
    <w:rsid w:val="00527791"/>
    <w:rsid w:val="00530BF2"/>
    <w:rsid w:val="00534A0C"/>
    <w:rsid w:val="00535497"/>
    <w:rsid w:val="00535C69"/>
    <w:rsid w:val="00536E3E"/>
    <w:rsid w:val="005375E4"/>
    <w:rsid w:val="00537FF4"/>
    <w:rsid w:val="00541FE5"/>
    <w:rsid w:val="005423AD"/>
    <w:rsid w:val="005436CC"/>
    <w:rsid w:val="00545F44"/>
    <w:rsid w:val="005508B8"/>
    <w:rsid w:val="00565184"/>
    <w:rsid w:val="00574DC0"/>
    <w:rsid w:val="00582147"/>
    <w:rsid w:val="005A181A"/>
    <w:rsid w:val="005A3581"/>
    <w:rsid w:val="005A6694"/>
    <w:rsid w:val="005A6E8B"/>
    <w:rsid w:val="005B1411"/>
    <w:rsid w:val="005B3BAA"/>
    <w:rsid w:val="005C1991"/>
    <w:rsid w:val="005C6050"/>
    <w:rsid w:val="005C6B95"/>
    <w:rsid w:val="005C6F95"/>
    <w:rsid w:val="005D0C35"/>
    <w:rsid w:val="005D5766"/>
    <w:rsid w:val="005D7F22"/>
    <w:rsid w:val="005E35D3"/>
    <w:rsid w:val="005E63DD"/>
    <w:rsid w:val="005F760C"/>
    <w:rsid w:val="0060472A"/>
    <w:rsid w:val="00607739"/>
    <w:rsid w:val="00610276"/>
    <w:rsid w:val="00610563"/>
    <w:rsid w:val="00610EB9"/>
    <w:rsid w:val="006142E6"/>
    <w:rsid w:val="00616031"/>
    <w:rsid w:val="00616C11"/>
    <w:rsid w:val="00617D8B"/>
    <w:rsid w:val="00622967"/>
    <w:rsid w:val="00634FE5"/>
    <w:rsid w:val="006369FE"/>
    <w:rsid w:val="00646E04"/>
    <w:rsid w:val="006511B3"/>
    <w:rsid w:val="00662F31"/>
    <w:rsid w:val="006647F0"/>
    <w:rsid w:val="00667EAA"/>
    <w:rsid w:val="006747ED"/>
    <w:rsid w:val="006819EE"/>
    <w:rsid w:val="0068541D"/>
    <w:rsid w:val="0069052C"/>
    <w:rsid w:val="00690819"/>
    <w:rsid w:val="006946A5"/>
    <w:rsid w:val="00695CB4"/>
    <w:rsid w:val="006962ED"/>
    <w:rsid w:val="006969DD"/>
    <w:rsid w:val="006A7E0D"/>
    <w:rsid w:val="006B6FE8"/>
    <w:rsid w:val="006B7453"/>
    <w:rsid w:val="006D4AB9"/>
    <w:rsid w:val="006D6461"/>
    <w:rsid w:val="006E231B"/>
    <w:rsid w:val="006E28DF"/>
    <w:rsid w:val="006E3144"/>
    <w:rsid w:val="006E58F0"/>
    <w:rsid w:val="006E602D"/>
    <w:rsid w:val="006F2999"/>
    <w:rsid w:val="00702C34"/>
    <w:rsid w:val="00710F59"/>
    <w:rsid w:val="0072031B"/>
    <w:rsid w:val="00723CF1"/>
    <w:rsid w:val="007245CB"/>
    <w:rsid w:val="007375B7"/>
    <w:rsid w:val="00741AE8"/>
    <w:rsid w:val="0074547B"/>
    <w:rsid w:val="00747A0E"/>
    <w:rsid w:val="00747E35"/>
    <w:rsid w:val="007546D2"/>
    <w:rsid w:val="00760044"/>
    <w:rsid w:val="0076222A"/>
    <w:rsid w:val="00771193"/>
    <w:rsid w:val="00772D65"/>
    <w:rsid w:val="00780FF2"/>
    <w:rsid w:val="00786E52"/>
    <w:rsid w:val="007928B1"/>
    <w:rsid w:val="00794390"/>
    <w:rsid w:val="00796956"/>
    <w:rsid w:val="007A5C2F"/>
    <w:rsid w:val="007B0743"/>
    <w:rsid w:val="007B43B8"/>
    <w:rsid w:val="007B5140"/>
    <w:rsid w:val="007D03AF"/>
    <w:rsid w:val="007D16CC"/>
    <w:rsid w:val="007D74FD"/>
    <w:rsid w:val="007F177F"/>
    <w:rsid w:val="007F229A"/>
    <w:rsid w:val="007F4BF6"/>
    <w:rsid w:val="00802932"/>
    <w:rsid w:val="00805E59"/>
    <w:rsid w:val="0080721A"/>
    <w:rsid w:val="008138A7"/>
    <w:rsid w:val="00813AC9"/>
    <w:rsid w:val="008318C8"/>
    <w:rsid w:val="0083677C"/>
    <w:rsid w:val="008406C3"/>
    <w:rsid w:val="00841DD2"/>
    <w:rsid w:val="00842DE6"/>
    <w:rsid w:val="00844A85"/>
    <w:rsid w:val="008530F3"/>
    <w:rsid w:val="00853FE9"/>
    <w:rsid w:val="00856843"/>
    <w:rsid w:val="00860855"/>
    <w:rsid w:val="00863B53"/>
    <w:rsid w:val="00880410"/>
    <w:rsid w:val="008810D8"/>
    <w:rsid w:val="00881169"/>
    <w:rsid w:val="0088137D"/>
    <w:rsid w:val="00884296"/>
    <w:rsid w:val="00886914"/>
    <w:rsid w:val="00892131"/>
    <w:rsid w:val="00892893"/>
    <w:rsid w:val="008939AF"/>
    <w:rsid w:val="008A6F9D"/>
    <w:rsid w:val="008A7CA8"/>
    <w:rsid w:val="008B0FA8"/>
    <w:rsid w:val="008B17D7"/>
    <w:rsid w:val="008B2205"/>
    <w:rsid w:val="008B380E"/>
    <w:rsid w:val="008B5D76"/>
    <w:rsid w:val="008B742C"/>
    <w:rsid w:val="008C20DE"/>
    <w:rsid w:val="008C2A53"/>
    <w:rsid w:val="008C3989"/>
    <w:rsid w:val="008C4169"/>
    <w:rsid w:val="008D013B"/>
    <w:rsid w:val="008D0E9B"/>
    <w:rsid w:val="008D12F7"/>
    <w:rsid w:val="008D1398"/>
    <w:rsid w:val="008D32AC"/>
    <w:rsid w:val="008D5B45"/>
    <w:rsid w:val="008D7574"/>
    <w:rsid w:val="008E2B53"/>
    <w:rsid w:val="008E3591"/>
    <w:rsid w:val="008E56C0"/>
    <w:rsid w:val="008F05C8"/>
    <w:rsid w:val="009064F6"/>
    <w:rsid w:val="00907BE0"/>
    <w:rsid w:val="009316A0"/>
    <w:rsid w:val="009357C0"/>
    <w:rsid w:val="00937D0E"/>
    <w:rsid w:val="0094201D"/>
    <w:rsid w:val="009421A5"/>
    <w:rsid w:val="009423D5"/>
    <w:rsid w:val="00952926"/>
    <w:rsid w:val="00952B88"/>
    <w:rsid w:val="00960E1D"/>
    <w:rsid w:val="00961C5D"/>
    <w:rsid w:val="00962F10"/>
    <w:rsid w:val="00963CCB"/>
    <w:rsid w:val="009656B7"/>
    <w:rsid w:val="00967046"/>
    <w:rsid w:val="00970EB2"/>
    <w:rsid w:val="0097647D"/>
    <w:rsid w:val="00996A4F"/>
    <w:rsid w:val="009A204D"/>
    <w:rsid w:val="009A2B65"/>
    <w:rsid w:val="009A7B4F"/>
    <w:rsid w:val="009B082A"/>
    <w:rsid w:val="009B2523"/>
    <w:rsid w:val="009B30EE"/>
    <w:rsid w:val="009B5C2B"/>
    <w:rsid w:val="009B6274"/>
    <w:rsid w:val="009C4101"/>
    <w:rsid w:val="009C7CC8"/>
    <w:rsid w:val="009D0033"/>
    <w:rsid w:val="009D6B0C"/>
    <w:rsid w:val="009D7C73"/>
    <w:rsid w:val="009E138B"/>
    <w:rsid w:val="009E23A9"/>
    <w:rsid w:val="009E3289"/>
    <w:rsid w:val="009E3CCF"/>
    <w:rsid w:val="009E565F"/>
    <w:rsid w:val="009F0509"/>
    <w:rsid w:val="009F30B3"/>
    <w:rsid w:val="009F3AB2"/>
    <w:rsid w:val="009F3D7D"/>
    <w:rsid w:val="00A06FE0"/>
    <w:rsid w:val="00A070BD"/>
    <w:rsid w:val="00A1145F"/>
    <w:rsid w:val="00A3082B"/>
    <w:rsid w:val="00A366D0"/>
    <w:rsid w:val="00A40094"/>
    <w:rsid w:val="00A414CD"/>
    <w:rsid w:val="00A4250D"/>
    <w:rsid w:val="00A42E82"/>
    <w:rsid w:val="00A443F5"/>
    <w:rsid w:val="00A5160A"/>
    <w:rsid w:val="00A55D70"/>
    <w:rsid w:val="00A62B6D"/>
    <w:rsid w:val="00A6395F"/>
    <w:rsid w:val="00A64AC0"/>
    <w:rsid w:val="00A66B6E"/>
    <w:rsid w:val="00A67E69"/>
    <w:rsid w:val="00A82D17"/>
    <w:rsid w:val="00A8361B"/>
    <w:rsid w:val="00A907A4"/>
    <w:rsid w:val="00A9464D"/>
    <w:rsid w:val="00A9687F"/>
    <w:rsid w:val="00AA33A5"/>
    <w:rsid w:val="00AB0BB5"/>
    <w:rsid w:val="00AB26CF"/>
    <w:rsid w:val="00AB3280"/>
    <w:rsid w:val="00AB5C5B"/>
    <w:rsid w:val="00AB6140"/>
    <w:rsid w:val="00AC3261"/>
    <w:rsid w:val="00AC746C"/>
    <w:rsid w:val="00AD5494"/>
    <w:rsid w:val="00AD61DD"/>
    <w:rsid w:val="00AE2BE9"/>
    <w:rsid w:val="00AE48C0"/>
    <w:rsid w:val="00AF63B4"/>
    <w:rsid w:val="00AF69D0"/>
    <w:rsid w:val="00B04123"/>
    <w:rsid w:val="00B10C87"/>
    <w:rsid w:val="00B13B9B"/>
    <w:rsid w:val="00B16325"/>
    <w:rsid w:val="00B25F1E"/>
    <w:rsid w:val="00B378E2"/>
    <w:rsid w:val="00B44132"/>
    <w:rsid w:val="00B44E6F"/>
    <w:rsid w:val="00B47C8F"/>
    <w:rsid w:val="00B53452"/>
    <w:rsid w:val="00B55C99"/>
    <w:rsid w:val="00B57BF2"/>
    <w:rsid w:val="00B61379"/>
    <w:rsid w:val="00B64260"/>
    <w:rsid w:val="00B6716A"/>
    <w:rsid w:val="00B70139"/>
    <w:rsid w:val="00B702C7"/>
    <w:rsid w:val="00B747EC"/>
    <w:rsid w:val="00B756D2"/>
    <w:rsid w:val="00B809AC"/>
    <w:rsid w:val="00B82A88"/>
    <w:rsid w:val="00B87549"/>
    <w:rsid w:val="00B87FE3"/>
    <w:rsid w:val="00B90A97"/>
    <w:rsid w:val="00B91E51"/>
    <w:rsid w:val="00B928C8"/>
    <w:rsid w:val="00B934A8"/>
    <w:rsid w:val="00B9395A"/>
    <w:rsid w:val="00B94DBA"/>
    <w:rsid w:val="00B974FC"/>
    <w:rsid w:val="00B97783"/>
    <w:rsid w:val="00BA026E"/>
    <w:rsid w:val="00BA0C7C"/>
    <w:rsid w:val="00BA121F"/>
    <w:rsid w:val="00BB20B5"/>
    <w:rsid w:val="00BB5CDE"/>
    <w:rsid w:val="00BC6E8C"/>
    <w:rsid w:val="00BC6FB4"/>
    <w:rsid w:val="00BD463B"/>
    <w:rsid w:val="00BD7F59"/>
    <w:rsid w:val="00BE2D28"/>
    <w:rsid w:val="00BE364E"/>
    <w:rsid w:val="00BE4E14"/>
    <w:rsid w:val="00BE54AE"/>
    <w:rsid w:val="00BE5CA4"/>
    <w:rsid w:val="00BE6C88"/>
    <w:rsid w:val="00BE6DDA"/>
    <w:rsid w:val="00BE6E6B"/>
    <w:rsid w:val="00BE778C"/>
    <w:rsid w:val="00BF032C"/>
    <w:rsid w:val="00BF16F4"/>
    <w:rsid w:val="00C02856"/>
    <w:rsid w:val="00C11DE2"/>
    <w:rsid w:val="00C15D51"/>
    <w:rsid w:val="00C26E1D"/>
    <w:rsid w:val="00C300F5"/>
    <w:rsid w:val="00C325C0"/>
    <w:rsid w:val="00C32C3E"/>
    <w:rsid w:val="00C35163"/>
    <w:rsid w:val="00C445A1"/>
    <w:rsid w:val="00C46D6B"/>
    <w:rsid w:val="00C47838"/>
    <w:rsid w:val="00C47D06"/>
    <w:rsid w:val="00C529E1"/>
    <w:rsid w:val="00C62C6F"/>
    <w:rsid w:val="00C63497"/>
    <w:rsid w:val="00C66D83"/>
    <w:rsid w:val="00C7144B"/>
    <w:rsid w:val="00C714AF"/>
    <w:rsid w:val="00C76AEF"/>
    <w:rsid w:val="00C864E4"/>
    <w:rsid w:val="00C866F3"/>
    <w:rsid w:val="00C932FE"/>
    <w:rsid w:val="00C94731"/>
    <w:rsid w:val="00CA0E21"/>
    <w:rsid w:val="00CB43DB"/>
    <w:rsid w:val="00CB72D0"/>
    <w:rsid w:val="00CB757F"/>
    <w:rsid w:val="00CC5E1A"/>
    <w:rsid w:val="00CD30F4"/>
    <w:rsid w:val="00CD3ACB"/>
    <w:rsid w:val="00CE2AD3"/>
    <w:rsid w:val="00CE3F09"/>
    <w:rsid w:val="00CF3AAD"/>
    <w:rsid w:val="00CF41ED"/>
    <w:rsid w:val="00CF5C54"/>
    <w:rsid w:val="00D10D4D"/>
    <w:rsid w:val="00D1596F"/>
    <w:rsid w:val="00D15F4D"/>
    <w:rsid w:val="00D221E8"/>
    <w:rsid w:val="00D23A08"/>
    <w:rsid w:val="00D24571"/>
    <w:rsid w:val="00D30E2B"/>
    <w:rsid w:val="00D31AB6"/>
    <w:rsid w:val="00D35933"/>
    <w:rsid w:val="00D378DA"/>
    <w:rsid w:val="00D42171"/>
    <w:rsid w:val="00D42DC2"/>
    <w:rsid w:val="00D4727E"/>
    <w:rsid w:val="00D522A8"/>
    <w:rsid w:val="00D5288B"/>
    <w:rsid w:val="00D62A54"/>
    <w:rsid w:val="00D63981"/>
    <w:rsid w:val="00D64217"/>
    <w:rsid w:val="00D65A68"/>
    <w:rsid w:val="00D669D2"/>
    <w:rsid w:val="00D71D40"/>
    <w:rsid w:val="00D8590F"/>
    <w:rsid w:val="00D86883"/>
    <w:rsid w:val="00DA395F"/>
    <w:rsid w:val="00DA6991"/>
    <w:rsid w:val="00DA6DF6"/>
    <w:rsid w:val="00DB110E"/>
    <w:rsid w:val="00DB20DB"/>
    <w:rsid w:val="00DB3B57"/>
    <w:rsid w:val="00DB69F4"/>
    <w:rsid w:val="00DC4B94"/>
    <w:rsid w:val="00DC4D65"/>
    <w:rsid w:val="00DD0D58"/>
    <w:rsid w:val="00DD6127"/>
    <w:rsid w:val="00DD6605"/>
    <w:rsid w:val="00DE12F3"/>
    <w:rsid w:val="00DE4581"/>
    <w:rsid w:val="00DE7417"/>
    <w:rsid w:val="00DE7A92"/>
    <w:rsid w:val="00E04187"/>
    <w:rsid w:val="00E069DD"/>
    <w:rsid w:val="00E2515B"/>
    <w:rsid w:val="00E31CF9"/>
    <w:rsid w:val="00E332C0"/>
    <w:rsid w:val="00E36FD5"/>
    <w:rsid w:val="00E51CD2"/>
    <w:rsid w:val="00E52F9F"/>
    <w:rsid w:val="00E53532"/>
    <w:rsid w:val="00E5369D"/>
    <w:rsid w:val="00E5414D"/>
    <w:rsid w:val="00E827C2"/>
    <w:rsid w:val="00E83392"/>
    <w:rsid w:val="00E877B1"/>
    <w:rsid w:val="00E87925"/>
    <w:rsid w:val="00EA1880"/>
    <w:rsid w:val="00EB147F"/>
    <w:rsid w:val="00EC5731"/>
    <w:rsid w:val="00EC7F67"/>
    <w:rsid w:val="00ED10E3"/>
    <w:rsid w:val="00ED35D4"/>
    <w:rsid w:val="00ED50C0"/>
    <w:rsid w:val="00EE639C"/>
    <w:rsid w:val="00EE7BD1"/>
    <w:rsid w:val="00EF3AE2"/>
    <w:rsid w:val="00EF444D"/>
    <w:rsid w:val="00EF71F1"/>
    <w:rsid w:val="00F00B14"/>
    <w:rsid w:val="00F02BE2"/>
    <w:rsid w:val="00F05E35"/>
    <w:rsid w:val="00F11747"/>
    <w:rsid w:val="00F12A23"/>
    <w:rsid w:val="00F1570D"/>
    <w:rsid w:val="00F16FE3"/>
    <w:rsid w:val="00F203C1"/>
    <w:rsid w:val="00F22D6E"/>
    <w:rsid w:val="00F2354F"/>
    <w:rsid w:val="00F249FF"/>
    <w:rsid w:val="00F2760C"/>
    <w:rsid w:val="00F3087C"/>
    <w:rsid w:val="00F31A87"/>
    <w:rsid w:val="00F35A1B"/>
    <w:rsid w:val="00F44D04"/>
    <w:rsid w:val="00F470C8"/>
    <w:rsid w:val="00F55752"/>
    <w:rsid w:val="00F6038D"/>
    <w:rsid w:val="00F615B5"/>
    <w:rsid w:val="00F65323"/>
    <w:rsid w:val="00F65BF2"/>
    <w:rsid w:val="00F667C6"/>
    <w:rsid w:val="00F7050B"/>
    <w:rsid w:val="00F74182"/>
    <w:rsid w:val="00F7546C"/>
    <w:rsid w:val="00F83203"/>
    <w:rsid w:val="00F83D98"/>
    <w:rsid w:val="00F87695"/>
    <w:rsid w:val="00F94B3E"/>
    <w:rsid w:val="00F94EE6"/>
    <w:rsid w:val="00FA0B8A"/>
    <w:rsid w:val="00FA131B"/>
    <w:rsid w:val="00FA5005"/>
    <w:rsid w:val="00FB2F27"/>
    <w:rsid w:val="00FD319F"/>
    <w:rsid w:val="00FD61BD"/>
    <w:rsid w:val="00FE0C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814F92-74E0-413F-9E60-9B749E9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6A7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3761E2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746CC"/>
    <w:rPr>
      <w:color w:val="0000FF"/>
      <w:u w:val="single"/>
    </w:rPr>
  </w:style>
  <w:style w:type="paragraph" w:styleId="BalloonText">
    <w:name w:val="Balloon Text"/>
    <w:basedOn w:val="Normal"/>
    <w:link w:val="a0"/>
    <w:rsid w:val="00197CA9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197CA9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6A7E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u">
    <w:name w:val="u"/>
    <w:basedOn w:val="Normal"/>
    <w:rsid w:val="00CE2AD3"/>
    <w:pPr>
      <w:ind w:firstLine="390"/>
      <w:jc w:val="both"/>
    </w:pPr>
  </w:style>
  <w:style w:type="paragraph" w:styleId="Header">
    <w:name w:val="header"/>
    <w:basedOn w:val="Normal"/>
    <w:link w:val="a1"/>
    <w:uiPriority w:val="99"/>
    <w:unhideWhenUsed/>
    <w:rsid w:val="003752C8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3752C8"/>
    <w:rPr>
      <w:sz w:val="24"/>
      <w:szCs w:val="24"/>
    </w:rPr>
  </w:style>
  <w:style w:type="paragraph" w:styleId="Footer">
    <w:name w:val="footer"/>
    <w:basedOn w:val="Normal"/>
    <w:link w:val="a2"/>
    <w:unhideWhenUsed/>
    <w:rsid w:val="003752C8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3752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04685-8B45-4E49-AD9C-FADE17AA1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